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1FE51" w14:textId="2B3EEFE5" w:rsidR="00EB0D9C" w:rsidRPr="009B78D1" w:rsidRDefault="00EB0D9C" w:rsidP="004C6326">
      <w:pPr>
        <w:jc w:val="right"/>
        <w:rPr>
          <w:i/>
          <w:iCs/>
          <w:sz w:val="22"/>
          <w:szCs w:val="22"/>
        </w:rPr>
      </w:pPr>
      <w:r w:rsidRPr="009B78D1">
        <w:rPr>
          <w:i/>
          <w:iCs/>
          <w:sz w:val="22"/>
          <w:szCs w:val="22"/>
        </w:rPr>
        <w:t xml:space="preserve">Specialiųjų pirkimo sąlygų 7 priedas </w:t>
      </w:r>
    </w:p>
    <w:p w14:paraId="33D49418" w14:textId="77777777" w:rsidR="004C6326" w:rsidRPr="009B78D1" w:rsidRDefault="004C6326" w:rsidP="004C6326">
      <w:pPr>
        <w:jc w:val="right"/>
        <w:rPr>
          <w:i/>
          <w:iCs/>
          <w:sz w:val="22"/>
          <w:szCs w:val="22"/>
        </w:rPr>
      </w:pPr>
    </w:p>
    <w:p w14:paraId="506CC903" w14:textId="5C955606" w:rsidR="0068288C" w:rsidRPr="009B78D1" w:rsidRDefault="0068288C" w:rsidP="0068288C">
      <w:pPr>
        <w:pStyle w:val="Heading1"/>
        <w:numPr>
          <w:ilvl w:val="0"/>
          <w:numId w:val="0"/>
        </w:numPr>
        <w:tabs>
          <w:tab w:val="left" w:pos="1276"/>
        </w:tabs>
        <w:spacing w:before="120" w:after="120"/>
        <w:ind w:left="360"/>
        <w:rPr>
          <w:b/>
          <w:bCs/>
          <w:sz w:val="22"/>
          <w:szCs w:val="22"/>
          <w:lang w:val="lt-LT"/>
        </w:rPr>
      </w:pPr>
      <w:r w:rsidRPr="009B78D1">
        <w:rPr>
          <w:b/>
          <w:bCs/>
          <w:sz w:val="22"/>
          <w:szCs w:val="22"/>
          <w:lang w:val="lt-LT"/>
        </w:rPr>
        <w:t xml:space="preserve">KOKYBĖS KRITERIJAI IR JŲ VERTINIMAS </w:t>
      </w:r>
    </w:p>
    <w:p w14:paraId="76C6D23E" w14:textId="77777777" w:rsidR="00966B6A" w:rsidRPr="009B78D1" w:rsidRDefault="00966B6A" w:rsidP="00914A39">
      <w:pPr>
        <w:pStyle w:val="BodyTextIndent"/>
        <w:tabs>
          <w:tab w:val="left" w:pos="1134"/>
          <w:tab w:val="left" w:pos="1620"/>
        </w:tabs>
        <w:spacing w:after="0"/>
        <w:ind w:left="0"/>
        <w:jc w:val="both"/>
        <w:rPr>
          <w:rFonts w:eastAsia="Arial Unicode MS"/>
          <w:color w:val="000000"/>
          <w:sz w:val="22"/>
          <w:szCs w:val="22"/>
          <w:bdr w:val="nil"/>
          <w:lang w:eastAsia="lt-LT"/>
        </w:rPr>
      </w:pPr>
    </w:p>
    <w:p w14:paraId="6A9FD1D6" w14:textId="77777777" w:rsidR="003D0C97" w:rsidRPr="009B78D1" w:rsidRDefault="003D0C97" w:rsidP="001B78D7">
      <w:pPr>
        <w:pStyle w:val="ListParagraph"/>
        <w:tabs>
          <w:tab w:val="left" w:pos="1080"/>
        </w:tabs>
        <w:spacing w:line="256" w:lineRule="auto"/>
        <w:ind w:left="0" w:firstLine="851"/>
        <w:jc w:val="both"/>
        <w:rPr>
          <w:rFonts w:eastAsia="Calibri"/>
          <w:b/>
          <w:bCs/>
          <w:szCs w:val="24"/>
        </w:rPr>
      </w:pPr>
      <w:r w:rsidRPr="009B78D1">
        <w:rPr>
          <w:rFonts w:eastAsia="Calibri"/>
          <w:b/>
          <w:bCs/>
          <w:szCs w:val="24"/>
        </w:rPr>
        <w:tab/>
        <w:t>1. BENDROSIOS NUOSTATOS</w:t>
      </w:r>
    </w:p>
    <w:p w14:paraId="1041F655" w14:textId="2B36A389" w:rsidR="003D0C97" w:rsidRPr="009B78D1" w:rsidRDefault="003D0C97" w:rsidP="00B80B1B">
      <w:pPr>
        <w:pStyle w:val="ListParagraph"/>
        <w:spacing w:line="256" w:lineRule="auto"/>
        <w:ind w:left="0" w:firstLine="851"/>
        <w:jc w:val="both"/>
        <w:rPr>
          <w:rFonts w:eastAsia="Calibri"/>
          <w:szCs w:val="24"/>
        </w:rPr>
      </w:pPr>
      <w:r w:rsidRPr="009B78D1">
        <w:rPr>
          <w:rFonts w:eastAsia="Calibri"/>
          <w:szCs w:val="24"/>
        </w:rPr>
        <w:t>1.1. Ekonomiškai naudingiausias pasiūlymas išrenkamas pagal kainos ir kokybės santykį šiame priede nurodyta tvarka.</w:t>
      </w:r>
    </w:p>
    <w:p w14:paraId="4D93CA75" w14:textId="1A7D968D" w:rsidR="003D0C97" w:rsidRPr="009B78D1" w:rsidRDefault="003D0C97" w:rsidP="00B80B1B">
      <w:pPr>
        <w:pStyle w:val="ListParagraph"/>
        <w:spacing w:line="256" w:lineRule="auto"/>
        <w:ind w:left="0" w:firstLine="851"/>
        <w:jc w:val="both"/>
        <w:rPr>
          <w:rFonts w:eastAsia="Calibri"/>
          <w:szCs w:val="24"/>
        </w:rPr>
      </w:pPr>
      <w:r w:rsidRPr="009B78D1">
        <w:rPr>
          <w:rFonts w:eastAsia="Calibri"/>
          <w:szCs w:val="24"/>
        </w:rPr>
        <w:t xml:space="preserve">1.2. Ekonomiškai naudingiausias </w:t>
      </w:r>
      <w:r w:rsidR="00405675" w:rsidRPr="009B78D1">
        <w:rPr>
          <w:rFonts w:eastAsia="Calibri"/>
          <w:szCs w:val="24"/>
        </w:rPr>
        <w:t>pasiūlymas</w:t>
      </w:r>
      <w:r w:rsidRPr="009B78D1">
        <w:rPr>
          <w:rFonts w:eastAsia="Calibri"/>
          <w:szCs w:val="24"/>
        </w:rPr>
        <w:t xml:space="preserve"> – tai </w:t>
      </w:r>
      <w:r w:rsidR="00405675" w:rsidRPr="009B78D1">
        <w:rPr>
          <w:rFonts w:eastAsia="Calibri"/>
          <w:szCs w:val="24"/>
        </w:rPr>
        <w:t>pasiūlymas</w:t>
      </w:r>
      <w:r w:rsidRPr="009B78D1">
        <w:rPr>
          <w:rFonts w:eastAsia="Calibri"/>
          <w:szCs w:val="24"/>
        </w:rPr>
        <w:t xml:space="preserve">, kurio balų suma, </w:t>
      </w:r>
      <w:r w:rsidR="00405675" w:rsidRPr="009B78D1">
        <w:rPr>
          <w:rFonts w:eastAsia="Calibri"/>
          <w:szCs w:val="24"/>
        </w:rPr>
        <w:t>apskaičiuotą</w:t>
      </w:r>
      <w:r w:rsidRPr="009B78D1">
        <w:rPr>
          <w:rFonts w:eastAsia="Calibri"/>
          <w:szCs w:val="24"/>
        </w:rPr>
        <w:t xml:space="preserve"> pagal toliau nustatytus </w:t>
      </w:r>
      <w:r w:rsidR="00405675" w:rsidRPr="009B78D1">
        <w:rPr>
          <w:rFonts w:eastAsia="Calibri"/>
          <w:szCs w:val="24"/>
        </w:rPr>
        <w:t>pasiūlymų</w:t>
      </w:r>
      <w:r w:rsidRPr="009B78D1">
        <w:rPr>
          <w:rFonts w:eastAsia="Calibri"/>
          <w:szCs w:val="24"/>
        </w:rPr>
        <w:t xml:space="preserve">̨ vertinimo kriterijus ir </w:t>
      </w:r>
      <w:r w:rsidR="00405675" w:rsidRPr="009B78D1">
        <w:rPr>
          <w:rFonts w:eastAsia="Calibri"/>
          <w:szCs w:val="24"/>
        </w:rPr>
        <w:t>sąlygas</w:t>
      </w:r>
      <w:r w:rsidRPr="009B78D1">
        <w:rPr>
          <w:rFonts w:eastAsia="Calibri"/>
          <w:szCs w:val="24"/>
        </w:rPr>
        <w:t>, yra didžiausia.</w:t>
      </w:r>
    </w:p>
    <w:p w14:paraId="39CAD175" w14:textId="77777777" w:rsidR="003D0C97" w:rsidRDefault="003D0C97" w:rsidP="00B80B1B">
      <w:pPr>
        <w:pStyle w:val="ListParagraph"/>
        <w:spacing w:line="256" w:lineRule="auto"/>
        <w:ind w:left="0" w:firstLine="851"/>
        <w:jc w:val="both"/>
        <w:rPr>
          <w:rFonts w:eastAsia="Calibri"/>
          <w:szCs w:val="24"/>
        </w:rPr>
      </w:pPr>
      <w:r w:rsidRPr="009B78D1">
        <w:rPr>
          <w:rFonts w:eastAsia="Calibri"/>
          <w:szCs w:val="24"/>
        </w:rPr>
        <w:t>1.3. Tais atvejais, kai kelių dalyvių pasiūlymų ekonominis naudingumas yra vienodas, nustatant pasiūlymų eilę, pirmesnis į šią eilę įrašomas dalyvis, kurio pasiūlymas pateiktas anksčiausiai.</w:t>
      </w:r>
    </w:p>
    <w:p w14:paraId="1D1A1166" w14:textId="01668E89" w:rsidR="00242BDA" w:rsidRPr="00242BDA" w:rsidRDefault="00637FF6" w:rsidP="00B80B1B">
      <w:pPr>
        <w:pStyle w:val="ListParagraph"/>
        <w:spacing w:line="256" w:lineRule="auto"/>
        <w:ind w:left="0" w:firstLine="851"/>
        <w:jc w:val="both"/>
        <w:rPr>
          <w:rFonts w:eastAsia="Calibri"/>
          <w:bCs/>
          <w:iCs/>
          <w:szCs w:val="24"/>
        </w:rPr>
      </w:pPr>
      <w:r>
        <w:rPr>
          <w:rFonts w:eastAsia="Calibri"/>
          <w:szCs w:val="24"/>
        </w:rPr>
        <w:t>1.4.</w:t>
      </w:r>
      <w:bookmarkStart w:id="0" w:name="_Hlk212642993"/>
      <w:r w:rsidR="00242BDA" w:rsidRPr="00242BDA">
        <w:rPr>
          <w:rFonts w:asciiTheme="minorHAnsi" w:eastAsiaTheme="minorEastAsia" w:hAnsiTheme="minorHAnsi" w:cstheme="minorBidi"/>
          <w:bCs/>
          <w:iCs/>
          <w:sz w:val="21"/>
          <w:szCs w:val="21"/>
          <w:lang w:eastAsia="lt-LT"/>
        </w:rPr>
        <w:t xml:space="preserve"> </w:t>
      </w:r>
      <w:r w:rsidR="00242BDA" w:rsidRPr="00242BDA">
        <w:rPr>
          <w:rFonts w:eastAsia="Calibri"/>
          <w:bCs/>
          <w:iCs/>
          <w:szCs w:val="24"/>
        </w:rPr>
        <w:t>S</w:t>
      </w:r>
      <w:r w:rsidR="00242BDA" w:rsidRPr="00242BDA">
        <w:rPr>
          <w:rFonts w:eastAsia="Calibri"/>
          <w:iCs/>
          <w:szCs w:val="24"/>
        </w:rPr>
        <w:t xml:space="preserve">iekiant užtikrinti tinkamą pasiūlymų vertinimą </w:t>
      </w:r>
      <w:r w:rsidR="00242BDA" w:rsidRPr="00242BDA">
        <w:rPr>
          <w:rFonts w:eastAsia="Calibri"/>
          <w:b/>
          <w:bCs/>
          <w:iCs/>
          <w:szCs w:val="24"/>
        </w:rPr>
        <w:t xml:space="preserve">skiriant ekonominio naudingumo balus už specialistų Nr. 1, 2, 3 ir 4 </w:t>
      </w:r>
      <w:r w:rsidR="00242BDA" w:rsidRPr="00242BDA">
        <w:rPr>
          <w:rFonts w:eastAsia="Calibri"/>
          <w:b/>
          <w:bCs/>
          <w:szCs w:val="24"/>
        </w:rPr>
        <w:t>papildomą patirtį</w:t>
      </w:r>
      <w:r w:rsidR="00242BDA" w:rsidRPr="00242BDA">
        <w:rPr>
          <w:rFonts w:eastAsia="Calibri"/>
          <w:b/>
          <w:bCs/>
          <w:iCs/>
          <w:szCs w:val="24"/>
        </w:rPr>
        <w:t xml:space="preserve">, tiekėjų prašoma kartu su pasiūlymu pateikti specialiųjų pirkimo sąlygų priedo „Kokybės kriterijai ir jų vertinimas“ </w:t>
      </w:r>
      <w:r w:rsidR="00242BDA" w:rsidRPr="00242BDA">
        <w:rPr>
          <w:rFonts w:eastAsia="Calibri"/>
          <w:b/>
          <w:bCs/>
          <w:szCs w:val="24"/>
        </w:rPr>
        <w:t xml:space="preserve">2 lentelėje „Kokybės kriterijaus (T) vertinimo kriterijai ir balų skyrimo tvarka“ </w:t>
      </w:r>
      <w:r w:rsidR="00242BDA" w:rsidRPr="00242BDA">
        <w:rPr>
          <w:rFonts w:eastAsia="Calibri"/>
          <w:b/>
          <w:bCs/>
          <w:iCs/>
          <w:szCs w:val="24"/>
        </w:rPr>
        <w:t xml:space="preserve"> nurodytus kvalifikacijos atitiktį pagrindžiančius dokumentus</w:t>
      </w:r>
      <w:r w:rsidR="00242BDA" w:rsidRPr="00242BDA">
        <w:rPr>
          <w:rFonts w:eastAsia="Calibri"/>
          <w:bCs/>
          <w:iCs/>
          <w:szCs w:val="24"/>
        </w:rPr>
        <w:t>. Tiekėjų siūlomų specialistų Nr. 1, 2, 3 ir 4 atitikties šiam (-</w:t>
      </w:r>
      <w:proofErr w:type="spellStart"/>
      <w:r w:rsidR="00242BDA" w:rsidRPr="00242BDA">
        <w:rPr>
          <w:rFonts w:eastAsia="Calibri"/>
          <w:bCs/>
          <w:iCs/>
          <w:szCs w:val="24"/>
        </w:rPr>
        <w:t>iems</w:t>
      </w:r>
      <w:proofErr w:type="spellEnd"/>
      <w:r w:rsidR="00242BDA" w:rsidRPr="00242BDA">
        <w:rPr>
          <w:rFonts w:eastAsia="Calibri"/>
          <w:bCs/>
          <w:iCs/>
          <w:szCs w:val="24"/>
        </w:rPr>
        <w:t>) kvalifikacijos reikalavimui (-</w:t>
      </w:r>
      <w:proofErr w:type="spellStart"/>
      <w:r w:rsidR="00242BDA" w:rsidRPr="00242BDA">
        <w:rPr>
          <w:rFonts w:eastAsia="Calibri"/>
          <w:bCs/>
          <w:iCs/>
          <w:szCs w:val="24"/>
        </w:rPr>
        <w:t>ams</w:t>
      </w:r>
      <w:proofErr w:type="spellEnd"/>
      <w:r w:rsidR="00242BDA" w:rsidRPr="00242BDA">
        <w:rPr>
          <w:rFonts w:eastAsia="Calibri"/>
          <w:bCs/>
          <w:iCs/>
          <w:szCs w:val="24"/>
        </w:rPr>
        <w:t>)</w:t>
      </w:r>
      <w:r w:rsidR="00242BDA" w:rsidRPr="00242BDA">
        <w:rPr>
          <w:rFonts w:eastAsia="Calibri"/>
          <w:szCs w:val="24"/>
        </w:rPr>
        <w:t xml:space="preserve"> </w:t>
      </w:r>
      <w:r w:rsidR="00242BDA" w:rsidRPr="00242BDA">
        <w:rPr>
          <w:rFonts w:eastAsia="Calibri"/>
          <w:bCs/>
          <w:iCs/>
          <w:szCs w:val="24"/>
        </w:rPr>
        <w:t>vertinimas bus atliekamas ekonomiškai naudingiausio pasiūlymo vertinimo etape.</w:t>
      </w:r>
      <w:bookmarkEnd w:id="0"/>
    </w:p>
    <w:p w14:paraId="182D12BD" w14:textId="0C1A3D04" w:rsidR="00637FF6" w:rsidRPr="009B78D1" w:rsidRDefault="00637FF6" w:rsidP="00405675">
      <w:pPr>
        <w:pStyle w:val="ListParagraph"/>
        <w:tabs>
          <w:tab w:val="left" w:pos="1080"/>
        </w:tabs>
        <w:spacing w:line="256" w:lineRule="auto"/>
        <w:ind w:left="0" w:firstLine="851"/>
        <w:jc w:val="both"/>
        <w:rPr>
          <w:rFonts w:eastAsia="Calibri"/>
          <w:szCs w:val="24"/>
        </w:rPr>
      </w:pPr>
    </w:p>
    <w:p w14:paraId="20F38C12" w14:textId="77777777" w:rsidR="00E11F48" w:rsidRPr="009B78D1" w:rsidRDefault="00E11F48" w:rsidP="00405675">
      <w:pPr>
        <w:pStyle w:val="ListParagraph"/>
        <w:tabs>
          <w:tab w:val="left" w:pos="1080"/>
        </w:tabs>
        <w:spacing w:line="256" w:lineRule="auto"/>
        <w:ind w:left="0" w:firstLine="851"/>
        <w:jc w:val="both"/>
        <w:rPr>
          <w:rFonts w:eastAsia="Calibri"/>
          <w:szCs w:val="24"/>
        </w:rPr>
      </w:pPr>
    </w:p>
    <w:p w14:paraId="0CFA28C7" w14:textId="77777777" w:rsidR="00DA6819" w:rsidRPr="009B78D1" w:rsidRDefault="00DA6819" w:rsidP="00405675">
      <w:pPr>
        <w:tabs>
          <w:tab w:val="left" w:pos="851"/>
          <w:tab w:val="left" w:pos="1080"/>
        </w:tabs>
        <w:spacing w:line="276" w:lineRule="auto"/>
        <w:ind w:firstLine="851"/>
        <w:jc w:val="both"/>
        <w:rPr>
          <w:b/>
          <w:bCs/>
          <w:szCs w:val="24"/>
        </w:rPr>
      </w:pPr>
      <w:r w:rsidRPr="009B78D1">
        <w:rPr>
          <w:b/>
          <w:bCs/>
          <w:szCs w:val="24"/>
        </w:rPr>
        <w:t>2. EKONOMINIO NAUDINGUMO BALŲ APSKAIČIAVIMO TVARKA </w:t>
      </w:r>
    </w:p>
    <w:p w14:paraId="73FB219F" w14:textId="5548E44A" w:rsidR="00DA6819" w:rsidRPr="009B78D1" w:rsidRDefault="00DA6819" w:rsidP="00405675">
      <w:pPr>
        <w:tabs>
          <w:tab w:val="left" w:pos="851"/>
          <w:tab w:val="left" w:pos="993"/>
          <w:tab w:val="left" w:pos="1080"/>
        </w:tabs>
        <w:spacing w:line="276" w:lineRule="auto"/>
        <w:ind w:right="-348" w:firstLine="851"/>
        <w:jc w:val="both"/>
        <w:rPr>
          <w:szCs w:val="24"/>
        </w:rPr>
      </w:pPr>
      <w:r w:rsidRPr="009B78D1">
        <w:rPr>
          <w:szCs w:val="24"/>
        </w:rPr>
        <w:t xml:space="preserve">2.1. Duomenys apie tiekėjo siūlomų specialistų patirtį pateikiami </w:t>
      </w:r>
      <w:r w:rsidRPr="009B78D1">
        <w:rPr>
          <w:b/>
          <w:bCs/>
          <w:color w:val="FF0000"/>
          <w:szCs w:val="24"/>
        </w:rPr>
        <w:t>kartu su pasiūlymu</w:t>
      </w:r>
      <w:r w:rsidRPr="009B78D1">
        <w:rPr>
          <w:color w:val="FF0000"/>
          <w:szCs w:val="24"/>
        </w:rPr>
        <w:t xml:space="preserve"> </w:t>
      </w:r>
      <w:r w:rsidRPr="009B78D1">
        <w:rPr>
          <w:szCs w:val="24"/>
        </w:rPr>
        <w:t xml:space="preserve">pagal Pirkimo sąlygų </w:t>
      </w:r>
      <w:r w:rsidR="002A0FF2" w:rsidRPr="009B78D1">
        <w:rPr>
          <w:szCs w:val="24"/>
        </w:rPr>
        <w:t>speciali</w:t>
      </w:r>
      <w:r w:rsidR="00D80742" w:rsidRPr="009B78D1">
        <w:rPr>
          <w:szCs w:val="24"/>
        </w:rPr>
        <w:t>ųjų sąlygų</w:t>
      </w:r>
      <w:r w:rsidRPr="009B78D1">
        <w:rPr>
          <w:szCs w:val="24"/>
        </w:rPr>
        <w:t xml:space="preserve"> </w:t>
      </w:r>
      <w:r w:rsidR="006B0D76">
        <w:rPr>
          <w:szCs w:val="24"/>
        </w:rPr>
        <w:t xml:space="preserve">9 </w:t>
      </w:r>
      <w:r w:rsidRPr="009B78D1">
        <w:rPr>
          <w:szCs w:val="24"/>
        </w:rPr>
        <w:t>priede „Tiekėjo siūlomų specialistų sąrašas“ pateiktą formą, kurioje nurodoma tiekėjo atitinkamai pozicijai siūlomo specialisto duomenys ir patirties, patvirtinančios atitiktį reikalavimams, aprašymas.</w:t>
      </w:r>
    </w:p>
    <w:p w14:paraId="0445CDF9" w14:textId="4C799DD8" w:rsidR="00DA6819" w:rsidRPr="000922AE" w:rsidRDefault="00DA6819" w:rsidP="00405675">
      <w:pPr>
        <w:tabs>
          <w:tab w:val="left" w:pos="1080"/>
          <w:tab w:val="left" w:pos="4224"/>
          <w:tab w:val="left" w:pos="4932"/>
        </w:tabs>
        <w:spacing w:line="276" w:lineRule="auto"/>
        <w:ind w:right="-348" w:firstLine="851"/>
        <w:jc w:val="both"/>
        <w:rPr>
          <w:szCs w:val="24"/>
        </w:rPr>
      </w:pPr>
      <w:r w:rsidRPr="009B78D1">
        <w:rPr>
          <w:rFonts w:asciiTheme="majorBidi" w:hAnsiTheme="majorBidi" w:cstheme="majorBidi"/>
          <w:szCs w:val="24"/>
        </w:rPr>
        <w:t xml:space="preserve">2.2. Jeigu pasitelkiamas specialistas nėra tiekėjo darbuotojas, </w:t>
      </w:r>
      <w:r w:rsidRPr="009B78D1">
        <w:rPr>
          <w:rFonts w:asciiTheme="majorBidi" w:hAnsiTheme="majorBidi" w:cstheme="majorBidi"/>
          <w:b/>
          <w:bCs/>
          <w:color w:val="FF0000"/>
          <w:szCs w:val="24"/>
        </w:rPr>
        <w:t>kartu su pasiūlymu</w:t>
      </w:r>
      <w:r w:rsidRPr="009B78D1">
        <w:rPr>
          <w:rFonts w:asciiTheme="majorBidi" w:hAnsiTheme="majorBidi" w:cstheme="majorBidi"/>
          <w:color w:val="FF0000"/>
          <w:szCs w:val="24"/>
        </w:rPr>
        <w:t xml:space="preserve"> </w:t>
      </w:r>
      <w:r w:rsidRPr="009B78D1">
        <w:rPr>
          <w:rFonts w:asciiTheme="majorBidi" w:hAnsiTheme="majorBidi" w:cstheme="majorBidi"/>
          <w:szCs w:val="24"/>
        </w:rPr>
        <w:t xml:space="preserve">turi būti pateikiamas specialisto </w:t>
      </w:r>
      <w:r w:rsidR="00FA0FBA">
        <w:rPr>
          <w:rFonts w:asciiTheme="majorBidi" w:hAnsiTheme="majorBidi" w:cstheme="majorBidi"/>
          <w:szCs w:val="24"/>
        </w:rPr>
        <w:t xml:space="preserve">pasirašytas </w:t>
      </w:r>
      <w:r w:rsidRPr="009B78D1">
        <w:rPr>
          <w:rFonts w:asciiTheme="majorBidi" w:hAnsiTheme="majorBidi" w:cstheme="majorBidi"/>
          <w:szCs w:val="24"/>
        </w:rPr>
        <w:t>sutikimas, ketinimų protokolas, sutartis arba kitas dokumentas, sudarytas iki pasiūlymų pateikimo termino pabaigos, įrodantis, kad specialisto ištekliai tiekėjui laimėjus konkursą ir pasirašius viešojo pirkimo sutartį bus prieinami.</w:t>
      </w:r>
    </w:p>
    <w:p w14:paraId="04FB6AA7" w14:textId="77777777" w:rsidR="00DA6819" w:rsidRPr="009B78D1" w:rsidRDefault="00DA6819" w:rsidP="00405675">
      <w:pPr>
        <w:tabs>
          <w:tab w:val="left" w:pos="1080"/>
        </w:tabs>
        <w:spacing w:line="276" w:lineRule="auto"/>
        <w:ind w:right="-348" w:firstLine="851"/>
        <w:jc w:val="both"/>
        <w:rPr>
          <w:szCs w:val="24"/>
        </w:rPr>
      </w:pPr>
      <w:r w:rsidRPr="009B78D1">
        <w:rPr>
          <w:szCs w:val="24"/>
        </w:rPr>
        <w:t>2.3. Laimėjęs tiekėjas turės užtikrinti, kad viešojo pirkimo sutartį vykdys tas (tie) specialistas (-ai), kurio (-</w:t>
      </w:r>
      <w:proofErr w:type="spellStart"/>
      <w:r w:rsidRPr="009B78D1">
        <w:rPr>
          <w:szCs w:val="24"/>
        </w:rPr>
        <w:t>ių</w:t>
      </w:r>
      <w:proofErr w:type="spellEnd"/>
      <w:r w:rsidRPr="009B78D1">
        <w:rPr>
          <w:szCs w:val="24"/>
        </w:rPr>
        <w:t>) duomenys bus vertinami ir skiriami atitinkami balai.</w:t>
      </w:r>
      <w:r w:rsidRPr="009B78D1">
        <w:rPr>
          <w:i/>
          <w:iCs/>
          <w:szCs w:val="24"/>
        </w:rPr>
        <w:t xml:space="preserve"> </w:t>
      </w:r>
      <w:r w:rsidRPr="009B78D1">
        <w:rPr>
          <w:szCs w:val="24"/>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3C374E0D" w14:textId="77777777" w:rsidR="00DA6819" w:rsidRPr="009B78D1" w:rsidRDefault="00DA6819" w:rsidP="00405675">
      <w:pPr>
        <w:pStyle w:val="Body2"/>
        <w:tabs>
          <w:tab w:val="left" w:pos="1080"/>
        </w:tabs>
        <w:spacing w:after="0" w:line="276" w:lineRule="auto"/>
        <w:ind w:firstLine="851"/>
        <w:rPr>
          <w:rFonts w:cs="Times New Roman"/>
          <w:color w:val="auto"/>
          <w:sz w:val="24"/>
          <w:szCs w:val="24"/>
          <w:lang w:val="lt-LT"/>
        </w:rPr>
      </w:pPr>
      <w:r w:rsidRPr="009B78D1">
        <w:rPr>
          <w:sz w:val="24"/>
          <w:szCs w:val="24"/>
          <w:lang w:val="lt-LT"/>
        </w:rPr>
        <w:t>2.4</w:t>
      </w:r>
      <w:r w:rsidRPr="009B78D1">
        <w:rPr>
          <w:rFonts w:cs="Times New Roman"/>
          <w:sz w:val="24"/>
          <w:szCs w:val="24"/>
          <w:lang w:val="lt-LT"/>
        </w:rPr>
        <w:t xml:space="preserve">. </w:t>
      </w:r>
      <w:r w:rsidRPr="009B78D1">
        <w:rPr>
          <w:rFonts w:cs="Times New Roman"/>
          <w:color w:val="auto"/>
          <w:sz w:val="24"/>
          <w:szCs w:val="24"/>
          <w:lang w:val="lt-LT"/>
        </w:rPr>
        <w:t>Nustatomas maksimalus bendras balų skaičius – 100 balų. Taikomi šie vertinimo kriterijai ir jų reikšmės:</w:t>
      </w:r>
    </w:p>
    <w:p w14:paraId="534E1084" w14:textId="77777777" w:rsidR="00E11F48" w:rsidRPr="009B78D1" w:rsidRDefault="00E11F48" w:rsidP="007F23C3">
      <w:pPr>
        <w:pStyle w:val="ListParagraph"/>
        <w:spacing w:line="256" w:lineRule="auto"/>
        <w:ind w:left="0" w:firstLine="709"/>
        <w:jc w:val="both"/>
        <w:rPr>
          <w:rFonts w:eastAsia="Calibri"/>
          <w:sz w:val="22"/>
          <w:szCs w:val="22"/>
        </w:rPr>
      </w:pPr>
    </w:p>
    <w:p w14:paraId="68E5B95C" w14:textId="78D660D7" w:rsidR="007F23C3" w:rsidRPr="009B78D1" w:rsidRDefault="00966B6A" w:rsidP="007F23C3">
      <w:pPr>
        <w:pStyle w:val="ListParagraph"/>
        <w:spacing w:line="256" w:lineRule="auto"/>
        <w:ind w:left="0" w:firstLine="709"/>
        <w:jc w:val="both"/>
        <w:rPr>
          <w:sz w:val="22"/>
          <w:szCs w:val="22"/>
        </w:rPr>
      </w:pPr>
      <w:r w:rsidRPr="009B78D1">
        <w:rPr>
          <w:rFonts w:eastAsia="Calibri"/>
          <w:sz w:val="22"/>
          <w:szCs w:val="22"/>
        </w:rPr>
        <w:t>Kiekvieno dalyvio pasiūlymo e</w:t>
      </w:r>
      <w:r w:rsidR="007F23C3" w:rsidRPr="009B78D1">
        <w:rPr>
          <w:rFonts w:eastAsia="Calibri"/>
          <w:sz w:val="22"/>
          <w:szCs w:val="22"/>
        </w:rPr>
        <w:t xml:space="preserve">konominis naudingumas (S) apskaičiuojamas sudedant tiekėjo pasiūlymo kainos </w:t>
      </w:r>
      <w:r w:rsidR="00E26253" w:rsidRPr="009B78D1">
        <w:rPr>
          <w:rFonts w:eastAsia="Calibri"/>
          <w:sz w:val="22"/>
          <w:szCs w:val="22"/>
        </w:rPr>
        <w:t>(</w:t>
      </w:r>
      <w:r w:rsidR="007F23C3" w:rsidRPr="009B78D1">
        <w:rPr>
          <w:rFonts w:eastAsia="Calibri"/>
          <w:sz w:val="22"/>
          <w:szCs w:val="22"/>
        </w:rPr>
        <w:t>C</w:t>
      </w:r>
      <w:r w:rsidR="00E26253" w:rsidRPr="009B78D1">
        <w:rPr>
          <w:rFonts w:eastAsia="Calibri"/>
          <w:sz w:val="22"/>
          <w:szCs w:val="22"/>
        </w:rPr>
        <w:t>)</w:t>
      </w:r>
      <w:r w:rsidR="007F23C3" w:rsidRPr="009B78D1">
        <w:rPr>
          <w:rFonts w:eastAsia="Calibri"/>
          <w:sz w:val="22"/>
          <w:szCs w:val="22"/>
        </w:rPr>
        <w:t xml:space="preserve"> ir kriterijaus</w:t>
      </w:r>
      <w:r w:rsidRPr="009B78D1">
        <w:rPr>
          <w:rFonts w:eastAsia="Calibri"/>
          <w:sz w:val="22"/>
          <w:szCs w:val="22"/>
        </w:rPr>
        <w:t xml:space="preserve"> (T)</w:t>
      </w:r>
      <w:r w:rsidR="007F23C3" w:rsidRPr="009B78D1">
        <w:rPr>
          <w:rFonts w:eastAsia="Calibri"/>
          <w:sz w:val="22"/>
          <w:szCs w:val="22"/>
        </w:rPr>
        <w:t xml:space="preserve"> balus:</w:t>
      </w:r>
    </w:p>
    <w:p w14:paraId="5004F076" w14:textId="332C20FE" w:rsidR="007F23C3" w:rsidRPr="009B78D1" w:rsidRDefault="007D4822" w:rsidP="007F23C3">
      <w:pPr>
        <w:pStyle w:val="ListParagraph"/>
        <w:tabs>
          <w:tab w:val="num" w:pos="284"/>
        </w:tabs>
        <w:ind w:left="0" w:firstLine="851"/>
        <w:jc w:val="center"/>
        <w:rPr>
          <w:sz w:val="22"/>
          <w:szCs w:val="22"/>
        </w:rPr>
      </w:pPr>
      <w:r w:rsidRPr="009B78D1">
        <w:rPr>
          <w:sz w:val="22"/>
          <w:szCs w:val="22"/>
        </w:rPr>
        <w:t xml:space="preserve"> </w:t>
      </w:r>
    </w:p>
    <w:p w14:paraId="6889CA3D" w14:textId="2BF33352" w:rsidR="007F23C3" w:rsidRPr="009B78D1" w:rsidRDefault="007D4822" w:rsidP="007D4822">
      <w:pPr>
        <w:pStyle w:val="ListParagraph"/>
        <w:tabs>
          <w:tab w:val="num" w:pos="284"/>
        </w:tabs>
        <w:ind w:left="0" w:firstLine="851"/>
        <w:rPr>
          <w:b/>
          <w:bCs/>
          <w:sz w:val="22"/>
          <w:szCs w:val="22"/>
        </w:rPr>
      </w:pPr>
      <w:r w:rsidRPr="009B78D1">
        <w:rPr>
          <w:rFonts w:eastAsia="Calibri"/>
          <w:i/>
          <w:sz w:val="22"/>
          <w:szCs w:val="22"/>
        </w:rPr>
        <w:tab/>
      </w:r>
      <w:r w:rsidRPr="009B78D1">
        <w:rPr>
          <w:rFonts w:eastAsia="Calibri"/>
          <w:i/>
          <w:sz w:val="22"/>
          <w:szCs w:val="22"/>
        </w:rPr>
        <w:tab/>
      </w:r>
      <w:r w:rsidRPr="009B78D1">
        <w:rPr>
          <w:rFonts w:eastAsia="Calibri"/>
          <w:i/>
          <w:sz w:val="22"/>
          <w:szCs w:val="22"/>
        </w:rPr>
        <w:tab/>
      </w:r>
      <w:r w:rsidRPr="009B78D1">
        <w:rPr>
          <w:rFonts w:eastAsia="Calibri"/>
          <w:i/>
          <w:sz w:val="22"/>
          <w:szCs w:val="22"/>
        </w:rPr>
        <w:tab/>
      </w:r>
      <w:r w:rsidRPr="009B78D1">
        <w:rPr>
          <w:rFonts w:eastAsia="Calibri"/>
          <w:i/>
          <w:sz w:val="22"/>
          <w:szCs w:val="22"/>
        </w:rPr>
        <w:tab/>
        <w:t xml:space="preserve">  </w:t>
      </w:r>
      <w:r w:rsidR="007F23C3" w:rsidRPr="009B78D1">
        <w:rPr>
          <w:rFonts w:eastAsia="Calibri"/>
          <w:b/>
          <w:bCs/>
          <w:i/>
          <w:sz w:val="22"/>
          <w:szCs w:val="22"/>
        </w:rPr>
        <w:t>S = C + T</w:t>
      </w:r>
      <w:r w:rsidR="007F23C3" w:rsidRPr="009B78D1">
        <w:rPr>
          <w:b/>
          <w:bCs/>
          <w:sz w:val="22"/>
          <w:szCs w:val="22"/>
        </w:rPr>
        <w:t xml:space="preserve"> </w:t>
      </w:r>
    </w:p>
    <w:p w14:paraId="1A694738" w14:textId="0B9AE899" w:rsidR="000C705F" w:rsidRPr="009B78D1" w:rsidRDefault="000C705F" w:rsidP="007F23C3">
      <w:pPr>
        <w:jc w:val="both"/>
        <w:rPr>
          <w:sz w:val="22"/>
          <w:szCs w:val="22"/>
        </w:rPr>
      </w:pPr>
    </w:p>
    <w:p w14:paraId="66B71011" w14:textId="77777777" w:rsidR="007D4822" w:rsidRPr="009B78D1" w:rsidRDefault="000C705F" w:rsidP="00914A39">
      <w:pPr>
        <w:ind w:firstLine="851"/>
        <w:jc w:val="both"/>
        <w:rPr>
          <w:sz w:val="22"/>
          <w:szCs w:val="22"/>
        </w:rPr>
      </w:pPr>
      <w:r w:rsidRPr="009B78D1">
        <w:rPr>
          <w:color w:val="000000"/>
          <w:sz w:val="22"/>
          <w:szCs w:val="22"/>
        </w:rPr>
        <w:t>Pasiūlymo kainos (</w:t>
      </w:r>
      <w:r w:rsidRPr="009B78D1">
        <w:rPr>
          <w:i/>
          <w:iCs/>
          <w:color w:val="000000"/>
          <w:sz w:val="22"/>
          <w:szCs w:val="22"/>
        </w:rPr>
        <w:t>C</w:t>
      </w:r>
      <w:r w:rsidRPr="009B78D1">
        <w:rPr>
          <w:color w:val="000000"/>
          <w:sz w:val="22"/>
          <w:szCs w:val="22"/>
        </w:rPr>
        <w:t>) balai apskaičiuojami mažiausios pasiūlytos kainos (</w:t>
      </w:r>
      <w:proofErr w:type="spellStart"/>
      <w:r w:rsidRPr="009B78D1">
        <w:rPr>
          <w:i/>
          <w:iCs/>
          <w:color w:val="000000"/>
          <w:sz w:val="22"/>
          <w:szCs w:val="22"/>
        </w:rPr>
        <w:t>C</w:t>
      </w:r>
      <w:r w:rsidRPr="009B78D1">
        <w:rPr>
          <w:i/>
          <w:iCs/>
          <w:color w:val="000000"/>
          <w:sz w:val="22"/>
          <w:szCs w:val="22"/>
          <w:vertAlign w:val="subscript"/>
        </w:rPr>
        <w:t>min</w:t>
      </w:r>
      <w:proofErr w:type="spellEnd"/>
      <w:r w:rsidRPr="009B78D1">
        <w:rPr>
          <w:color w:val="000000"/>
          <w:sz w:val="22"/>
          <w:szCs w:val="22"/>
        </w:rPr>
        <w:t>) ir vertinamo pasiūlymo kainos (</w:t>
      </w:r>
      <w:proofErr w:type="spellStart"/>
      <w:r w:rsidRPr="009B78D1">
        <w:rPr>
          <w:i/>
          <w:iCs/>
          <w:color w:val="000000"/>
          <w:sz w:val="22"/>
          <w:szCs w:val="22"/>
        </w:rPr>
        <w:t>C</w:t>
      </w:r>
      <w:r w:rsidRPr="009B78D1">
        <w:rPr>
          <w:i/>
          <w:iCs/>
          <w:color w:val="000000"/>
          <w:sz w:val="22"/>
          <w:szCs w:val="22"/>
          <w:vertAlign w:val="subscript"/>
        </w:rPr>
        <w:t>i</w:t>
      </w:r>
      <w:proofErr w:type="spellEnd"/>
      <w:r w:rsidRPr="009B78D1">
        <w:rPr>
          <w:color w:val="000000"/>
          <w:sz w:val="22"/>
          <w:szCs w:val="22"/>
        </w:rPr>
        <w:t>) santykį padauginant iš kainos lyginamojo svorio (</w:t>
      </w:r>
      <w:r w:rsidRPr="009B78D1">
        <w:rPr>
          <w:i/>
          <w:iCs/>
          <w:color w:val="000000"/>
          <w:sz w:val="22"/>
          <w:szCs w:val="22"/>
        </w:rPr>
        <w:t>X</w:t>
      </w:r>
      <w:r w:rsidRPr="009B78D1">
        <w:rPr>
          <w:color w:val="000000"/>
          <w:sz w:val="22"/>
          <w:szCs w:val="22"/>
        </w:rPr>
        <w:t>):</w:t>
      </w:r>
    </w:p>
    <w:p w14:paraId="3BBBFE67" w14:textId="2C04A6A9" w:rsidR="007F23C3" w:rsidRPr="009B78D1" w:rsidRDefault="007D4822" w:rsidP="00914A39">
      <w:pPr>
        <w:ind w:left="3600" w:firstLine="851"/>
        <w:jc w:val="both"/>
        <w:rPr>
          <w:b/>
          <w:sz w:val="22"/>
          <w:szCs w:val="22"/>
        </w:rPr>
      </w:pPr>
      <m:oMath>
        <m:r>
          <m:rPr>
            <m:sty m:val="bi"/>
          </m:rPr>
          <w:rPr>
            <w:rFonts w:ascii="Cambria Math" w:hAnsi="Cambria Math"/>
            <w:sz w:val="22"/>
            <w:szCs w:val="22"/>
          </w:rPr>
          <m:t xml:space="preserve"> C=</m:t>
        </m:r>
        <m:f>
          <m:fPr>
            <m:ctrlPr>
              <w:rPr>
                <w:rFonts w:ascii="Cambria Math" w:hAnsi="Cambria Math"/>
                <w:b/>
                <w:i/>
                <w:sz w:val="22"/>
                <w:szCs w:val="22"/>
              </w:rPr>
            </m:ctrlPr>
          </m:fPr>
          <m:num>
            <m:sSub>
              <m:sSubPr>
                <m:ctrlPr>
                  <w:rPr>
                    <w:rFonts w:ascii="Cambria Math" w:hAnsi="Cambria Math"/>
                    <w:b/>
                    <w:i/>
                    <w:sz w:val="22"/>
                    <w:szCs w:val="22"/>
                  </w:rPr>
                </m:ctrlPr>
              </m:sSubPr>
              <m:e>
                <m:r>
                  <m:rPr>
                    <m:sty m:val="bi"/>
                  </m:rPr>
                  <w:rPr>
                    <w:rFonts w:ascii="Cambria Math" w:hAnsi="Cambria Math"/>
                    <w:sz w:val="22"/>
                    <w:szCs w:val="22"/>
                  </w:rPr>
                  <m:t>C</m:t>
                </m:r>
              </m:e>
              <m:sub>
                <m:r>
                  <m:rPr>
                    <m:sty m:val="bi"/>
                  </m:rPr>
                  <w:rPr>
                    <w:rFonts w:ascii="Cambria Math" w:hAnsi="Cambria Math"/>
                    <w:sz w:val="22"/>
                    <w:szCs w:val="22"/>
                  </w:rPr>
                  <m:t>min</m:t>
                </m:r>
              </m:sub>
            </m:sSub>
          </m:num>
          <m:den>
            <m:sSub>
              <m:sSubPr>
                <m:ctrlPr>
                  <w:rPr>
                    <w:rFonts w:ascii="Cambria Math" w:hAnsi="Cambria Math"/>
                    <w:b/>
                    <w:i/>
                    <w:sz w:val="22"/>
                    <w:szCs w:val="22"/>
                  </w:rPr>
                </m:ctrlPr>
              </m:sSubPr>
              <m:e>
                <m:r>
                  <m:rPr>
                    <m:sty m:val="bi"/>
                  </m:rPr>
                  <w:rPr>
                    <w:rFonts w:ascii="Cambria Math" w:hAnsi="Cambria Math"/>
                    <w:sz w:val="22"/>
                    <w:szCs w:val="22"/>
                  </w:rPr>
                  <m:t>C</m:t>
                </m:r>
              </m:e>
              <m:sub>
                <m:r>
                  <m:rPr>
                    <m:sty m:val="bi"/>
                  </m:rPr>
                  <w:rPr>
                    <w:rFonts w:ascii="Cambria Math" w:hAnsi="Cambria Math"/>
                    <w:sz w:val="22"/>
                    <w:szCs w:val="22"/>
                  </w:rPr>
                  <m:t>i</m:t>
                </m:r>
              </m:sub>
            </m:sSub>
          </m:den>
        </m:f>
      </m:oMath>
      <w:r w:rsidRPr="009B78D1">
        <w:rPr>
          <w:b/>
          <w:sz w:val="22"/>
          <w:szCs w:val="22"/>
        </w:rPr>
        <w:t xml:space="preserve">  x </w:t>
      </w:r>
      <w:proofErr w:type="spellStart"/>
      <w:r w:rsidRPr="009B78D1">
        <w:rPr>
          <w:b/>
          <w:i/>
          <w:iCs/>
          <w:sz w:val="22"/>
          <w:szCs w:val="22"/>
        </w:rPr>
        <w:t>X</w:t>
      </w:r>
      <w:proofErr w:type="spellEnd"/>
    </w:p>
    <w:p w14:paraId="405DDC86" w14:textId="77777777" w:rsidR="000C705F" w:rsidRPr="009B78D1" w:rsidRDefault="000C705F" w:rsidP="00914A39">
      <w:pPr>
        <w:ind w:firstLine="851"/>
        <w:jc w:val="both"/>
        <w:rPr>
          <w:rFonts w:eastAsia="Calibri"/>
          <w:b/>
          <w:sz w:val="22"/>
          <w:szCs w:val="22"/>
        </w:rPr>
      </w:pPr>
    </w:p>
    <w:p w14:paraId="2EB1A7A8" w14:textId="7C281AC0" w:rsidR="00207BFE" w:rsidRPr="009B78D1" w:rsidRDefault="00207BFE" w:rsidP="00914A39">
      <w:pPr>
        <w:ind w:firstLine="851"/>
        <w:jc w:val="both"/>
        <w:rPr>
          <w:rFonts w:eastAsia="Calibri"/>
          <w:sz w:val="22"/>
          <w:szCs w:val="22"/>
        </w:rPr>
      </w:pPr>
      <w:r w:rsidRPr="009B78D1">
        <w:rPr>
          <w:color w:val="000000"/>
          <w:sz w:val="22"/>
          <w:szCs w:val="22"/>
        </w:rPr>
        <w:t xml:space="preserve">Kriterijaus (T) </w:t>
      </w:r>
      <w:r w:rsidR="007D4822" w:rsidRPr="009B78D1">
        <w:rPr>
          <w:color w:val="000000"/>
          <w:sz w:val="22"/>
          <w:szCs w:val="22"/>
        </w:rPr>
        <w:t xml:space="preserve">balai </w:t>
      </w:r>
      <w:r w:rsidRPr="009B78D1">
        <w:rPr>
          <w:color w:val="000000"/>
          <w:sz w:val="22"/>
          <w:szCs w:val="22"/>
        </w:rPr>
        <w:t xml:space="preserve">apskaičiuojami sudėjus </w:t>
      </w:r>
      <w:proofErr w:type="spellStart"/>
      <w:r w:rsidRPr="009B78D1">
        <w:rPr>
          <w:color w:val="000000"/>
          <w:sz w:val="22"/>
          <w:szCs w:val="22"/>
        </w:rPr>
        <w:t>subkriterijų</w:t>
      </w:r>
      <w:proofErr w:type="spellEnd"/>
      <w:r w:rsidRPr="009B78D1">
        <w:rPr>
          <w:color w:val="000000"/>
          <w:sz w:val="22"/>
          <w:szCs w:val="22"/>
        </w:rPr>
        <w:t xml:space="preserve"> balus (</w:t>
      </w:r>
      <w:proofErr w:type="spellStart"/>
      <w:r w:rsidRPr="009B78D1">
        <w:rPr>
          <w:color w:val="000000"/>
          <w:sz w:val="22"/>
          <w:szCs w:val="22"/>
        </w:rPr>
        <w:t>T</w:t>
      </w:r>
      <w:r w:rsidRPr="009B78D1">
        <w:rPr>
          <w:color w:val="000000"/>
          <w:sz w:val="22"/>
          <w:szCs w:val="22"/>
          <w:vertAlign w:val="subscript"/>
        </w:rPr>
        <w:t>i</w:t>
      </w:r>
      <w:proofErr w:type="spellEnd"/>
      <w:r w:rsidRPr="009B78D1">
        <w:rPr>
          <w:color w:val="000000"/>
          <w:sz w:val="22"/>
          <w:szCs w:val="22"/>
        </w:rPr>
        <w:t>):</w:t>
      </w:r>
    </w:p>
    <w:p w14:paraId="044570BE" w14:textId="77777777" w:rsidR="00207BFE" w:rsidRPr="009B78D1" w:rsidRDefault="00207BFE" w:rsidP="00914A39">
      <w:pPr>
        <w:ind w:firstLine="851"/>
        <w:jc w:val="both"/>
        <w:rPr>
          <w:rFonts w:eastAsia="Calibri"/>
          <w:sz w:val="22"/>
          <w:szCs w:val="22"/>
        </w:rPr>
      </w:pPr>
    </w:p>
    <w:p w14:paraId="5A39C9D0" w14:textId="085DBB4D" w:rsidR="007F23C3" w:rsidRPr="009B78D1" w:rsidRDefault="007D4822" w:rsidP="00914A39">
      <w:pPr>
        <w:ind w:left="3600" w:firstLine="720"/>
        <w:jc w:val="both"/>
        <w:rPr>
          <w:rFonts w:eastAsia="Calibri"/>
          <w:b/>
          <w:bCs/>
          <w:sz w:val="22"/>
          <w:szCs w:val="22"/>
        </w:rPr>
      </w:pPr>
      <w:r w:rsidRPr="009B78D1">
        <w:rPr>
          <w:rFonts w:eastAsia="Calibri"/>
          <w:b/>
          <w:bCs/>
          <w:i/>
          <w:iCs/>
          <w:sz w:val="22"/>
          <w:szCs w:val="22"/>
        </w:rPr>
        <w:t xml:space="preserve"> </w:t>
      </w:r>
      <w:r w:rsidR="00966B6A" w:rsidRPr="009B78D1">
        <w:rPr>
          <w:rFonts w:eastAsia="Calibri"/>
          <w:b/>
          <w:bCs/>
          <w:i/>
          <w:iCs/>
          <w:sz w:val="22"/>
          <w:szCs w:val="22"/>
        </w:rPr>
        <w:t xml:space="preserve">T = (∑ </w:t>
      </w:r>
      <w:proofErr w:type="spellStart"/>
      <w:r w:rsidR="00966B6A" w:rsidRPr="009B78D1">
        <w:rPr>
          <w:rFonts w:eastAsia="Calibri"/>
          <w:b/>
          <w:bCs/>
          <w:i/>
          <w:iCs/>
          <w:sz w:val="22"/>
          <w:szCs w:val="22"/>
        </w:rPr>
        <w:t>T</w:t>
      </w:r>
      <w:r w:rsidR="00966B6A" w:rsidRPr="009B78D1">
        <w:rPr>
          <w:rFonts w:eastAsia="Calibri"/>
          <w:b/>
          <w:bCs/>
          <w:i/>
          <w:iCs/>
          <w:sz w:val="22"/>
          <w:szCs w:val="22"/>
          <w:vertAlign w:val="subscript"/>
        </w:rPr>
        <w:t>i</w:t>
      </w:r>
      <w:proofErr w:type="spellEnd"/>
      <w:r w:rsidR="00966B6A" w:rsidRPr="009B78D1">
        <w:rPr>
          <w:rFonts w:eastAsia="Calibri"/>
          <w:b/>
          <w:bCs/>
          <w:i/>
          <w:iCs/>
          <w:sz w:val="22"/>
          <w:szCs w:val="22"/>
        </w:rPr>
        <w:t>)</w:t>
      </w:r>
      <w:r w:rsidR="00966B6A" w:rsidRPr="009B78D1">
        <w:rPr>
          <w:rFonts w:eastAsia="Calibri"/>
          <w:b/>
          <w:bCs/>
          <w:sz w:val="22"/>
          <w:szCs w:val="22"/>
        </w:rPr>
        <w:t xml:space="preserve"> </w:t>
      </w:r>
    </w:p>
    <w:p w14:paraId="31853D88" w14:textId="77777777" w:rsidR="000C705F" w:rsidRPr="009B78D1" w:rsidRDefault="000C705F" w:rsidP="00914A39">
      <w:pPr>
        <w:pStyle w:val="BodyTextIndent"/>
        <w:tabs>
          <w:tab w:val="left" w:pos="1134"/>
          <w:tab w:val="left" w:pos="1620"/>
        </w:tabs>
        <w:spacing w:after="0"/>
        <w:ind w:left="0" w:firstLine="851"/>
        <w:jc w:val="center"/>
        <w:rPr>
          <w:sz w:val="22"/>
          <w:szCs w:val="22"/>
        </w:rPr>
      </w:pPr>
    </w:p>
    <w:p w14:paraId="24ADD7CC" w14:textId="025319CD" w:rsidR="000C705F" w:rsidRPr="009B78D1" w:rsidRDefault="00966B6A" w:rsidP="00914A39">
      <w:pPr>
        <w:pStyle w:val="BodyTextIndent"/>
        <w:tabs>
          <w:tab w:val="left" w:pos="1134"/>
          <w:tab w:val="left" w:pos="1620"/>
        </w:tabs>
        <w:spacing w:after="0"/>
        <w:ind w:left="0" w:firstLine="851"/>
        <w:jc w:val="both"/>
        <w:rPr>
          <w:sz w:val="22"/>
          <w:szCs w:val="22"/>
        </w:rPr>
      </w:pPr>
      <w:proofErr w:type="spellStart"/>
      <w:r w:rsidRPr="009B78D1">
        <w:rPr>
          <w:color w:val="000000"/>
          <w:sz w:val="22"/>
          <w:szCs w:val="22"/>
        </w:rPr>
        <w:t>Subkriterijaus</w:t>
      </w:r>
      <w:proofErr w:type="spellEnd"/>
      <w:r w:rsidRPr="009B78D1">
        <w:rPr>
          <w:color w:val="000000"/>
          <w:sz w:val="22"/>
          <w:szCs w:val="22"/>
        </w:rPr>
        <w:t xml:space="preserve"> (</w:t>
      </w:r>
      <w:proofErr w:type="spellStart"/>
      <w:r w:rsidRPr="009B78D1">
        <w:rPr>
          <w:color w:val="000000"/>
          <w:sz w:val="22"/>
          <w:szCs w:val="22"/>
        </w:rPr>
        <w:t>T</w:t>
      </w:r>
      <w:r w:rsidRPr="009B78D1">
        <w:rPr>
          <w:color w:val="000000"/>
          <w:sz w:val="22"/>
          <w:szCs w:val="22"/>
          <w:vertAlign w:val="subscript"/>
        </w:rPr>
        <w:t>i</w:t>
      </w:r>
      <w:proofErr w:type="spellEnd"/>
      <w:r w:rsidRPr="009B78D1">
        <w:rPr>
          <w:color w:val="000000"/>
          <w:sz w:val="22"/>
          <w:szCs w:val="22"/>
        </w:rPr>
        <w:t xml:space="preserve">) balai apskaičiuojami vertinamo pasiūlymo </w:t>
      </w:r>
      <w:proofErr w:type="spellStart"/>
      <w:r w:rsidRPr="009B78D1">
        <w:rPr>
          <w:color w:val="000000"/>
          <w:sz w:val="22"/>
          <w:szCs w:val="22"/>
        </w:rPr>
        <w:t>subkriterijaus</w:t>
      </w:r>
      <w:proofErr w:type="spellEnd"/>
      <w:r w:rsidRPr="009B78D1">
        <w:rPr>
          <w:color w:val="000000"/>
          <w:sz w:val="22"/>
          <w:szCs w:val="22"/>
        </w:rPr>
        <w:t xml:space="preserve"> reikšmės (</w:t>
      </w:r>
      <w:proofErr w:type="spellStart"/>
      <w:r w:rsidRPr="009B78D1">
        <w:rPr>
          <w:color w:val="000000"/>
          <w:sz w:val="22"/>
          <w:szCs w:val="22"/>
        </w:rPr>
        <w:t>B</w:t>
      </w:r>
      <w:r w:rsidRPr="009B78D1">
        <w:rPr>
          <w:color w:val="000000"/>
          <w:sz w:val="22"/>
          <w:szCs w:val="22"/>
          <w:vertAlign w:val="subscript"/>
        </w:rPr>
        <w:t>i</w:t>
      </w:r>
      <w:proofErr w:type="spellEnd"/>
      <w:r w:rsidRPr="009B78D1">
        <w:rPr>
          <w:color w:val="000000"/>
          <w:sz w:val="22"/>
          <w:szCs w:val="22"/>
        </w:rPr>
        <w:t xml:space="preserve">) ir geriausios pasiūlytos to paties </w:t>
      </w:r>
      <w:proofErr w:type="spellStart"/>
      <w:r w:rsidRPr="009B78D1">
        <w:rPr>
          <w:color w:val="000000"/>
          <w:sz w:val="22"/>
          <w:szCs w:val="22"/>
        </w:rPr>
        <w:t>subkriterijaus</w:t>
      </w:r>
      <w:proofErr w:type="spellEnd"/>
      <w:r w:rsidRPr="009B78D1">
        <w:rPr>
          <w:color w:val="000000"/>
          <w:sz w:val="22"/>
          <w:szCs w:val="22"/>
        </w:rPr>
        <w:t xml:space="preserve"> reikšmės (</w:t>
      </w:r>
      <w:proofErr w:type="spellStart"/>
      <w:r w:rsidRPr="009B78D1">
        <w:rPr>
          <w:color w:val="000000"/>
          <w:sz w:val="22"/>
          <w:szCs w:val="22"/>
        </w:rPr>
        <w:t>B</w:t>
      </w:r>
      <w:r w:rsidRPr="009B78D1">
        <w:rPr>
          <w:color w:val="000000"/>
          <w:sz w:val="22"/>
          <w:szCs w:val="22"/>
          <w:vertAlign w:val="subscript"/>
        </w:rPr>
        <w:t>max</w:t>
      </w:r>
      <w:proofErr w:type="spellEnd"/>
      <w:r w:rsidRPr="009B78D1">
        <w:rPr>
          <w:color w:val="000000"/>
          <w:sz w:val="22"/>
          <w:szCs w:val="22"/>
        </w:rPr>
        <w:t xml:space="preserve">) santykį padauginant iš vertinamo kriterijaus </w:t>
      </w:r>
      <w:proofErr w:type="spellStart"/>
      <w:r w:rsidRPr="009B78D1">
        <w:rPr>
          <w:color w:val="000000"/>
          <w:sz w:val="22"/>
          <w:szCs w:val="22"/>
        </w:rPr>
        <w:t>subkriterijaus</w:t>
      </w:r>
      <w:proofErr w:type="spellEnd"/>
      <w:r w:rsidRPr="009B78D1">
        <w:rPr>
          <w:color w:val="000000"/>
          <w:sz w:val="22"/>
          <w:szCs w:val="22"/>
        </w:rPr>
        <w:t xml:space="preserve"> lyginamojo svorio (</w:t>
      </w:r>
      <w:proofErr w:type="spellStart"/>
      <w:r w:rsidRPr="009B78D1">
        <w:rPr>
          <w:color w:val="000000"/>
          <w:sz w:val="22"/>
          <w:szCs w:val="22"/>
        </w:rPr>
        <w:t>Y</w:t>
      </w:r>
      <w:r w:rsidRPr="009B78D1">
        <w:rPr>
          <w:color w:val="000000"/>
          <w:sz w:val="22"/>
          <w:szCs w:val="22"/>
          <w:vertAlign w:val="subscript"/>
        </w:rPr>
        <w:t>i</w:t>
      </w:r>
      <w:proofErr w:type="spellEnd"/>
      <w:r w:rsidRPr="009B78D1">
        <w:rPr>
          <w:color w:val="000000"/>
          <w:sz w:val="22"/>
          <w:szCs w:val="22"/>
        </w:rPr>
        <w:t>):</w:t>
      </w:r>
    </w:p>
    <w:p w14:paraId="76027613" w14:textId="77777777" w:rsidR="007D4822" w:rsidRPr="009B78D1" w:rsidRDefault="007D4822" w:rsidP="00914A39">
      <w:pPr>
        <w:pStyle w:val="BodyTextIndent"/>
        <w:tabs>
          <w:tab w:val="left" w:pos="1134"/>
          <w:tab w:val="left" w:pos="1620"/>
        </w:tabs>
        <w:spacing w:after="0"/>
        <w:ind w:left="0"/>
        <w:rPr>
          <w:sz w:val="22"/>
          <w:szCs w:val="22"/>
        </w:rPr>
      </w:pPr>
    </w:p>
    <w:p w14:paraId="2ACAD5AF" w14:textId="5778BDFF" w:rsidR="007D4715" w:rsidRPr="009B78D1" w:rsidRDefault="00000000" w:rsidP="007D4822">
      <w:pPr>
        <w:pStyle w:val="BodyTextIndent"/>
        <w:tabs>
          <w:tab w:val="left" w:pos="1134"/>
          <w:tab w:val="left" w:pos="1620"/>
        </w:tabs>
        <w:spacing w:after="0"/>
        <w:ind w:left="0"/>
        <w:jc w:val="center"/>
        <w:rPr>
          <w:b/>
          <w:bCs/>
          <w:sz w:val="22"/>
          <w:szCs w:val="22"/>
        </w:rPr>
      </w:pPr>
      <m:oMath>
        <m:sSub>
          <m:sSubPr>
            <m:ctrlPr>
              <w:rPr>
                <w:rFonts w:ascii="Cambria Math" w:eastAsia="Calibri" w:hAnsi="Cambria Math"/>
                <w:b/>
                <w:bCs/>
                <w:i/>
                <w:sz w:val="22"/>
                <w:szCs w:val="22"/>
              </w:rPr>
            </m:ctrlPr>
          </m:sSubPr>
          <m:e>
            <m:r>
              <m:rPr>
                <m:sty m:val="bi"/>
              </m:rPr>
              <w:rPr>
                <w:rFonts w:ascii="Cambria Math" w:eastAsia="Calibri" w:hAnsi="Cambria Math"/>
                <w:sz w:val="22"/>
                <w:szCs w:val="22"/>
              </w:rPr>
              <m:t>T</m:t>
            </m:r>
          </m:e>
          <m:sub>
            <m:r>
              <m:rPr>
                <m:sty m:val="bi"/>
              </m:rPr>
              <w:rPr>
                <w:rFonts w:ascii="Cambria Math" w:eastAsia="Calibri" w:hAnsi="Cambria Math"/>
                <w:sz w:val="22"/>
                <w:szCs w:val="22"/>
              </w:rPr>
              <m:t>i</m:t>
            </m:r>
          </m:sub>
        </m:sSub>
        <m:r>
          <m:rPr>
            <m:sty m:val="bi"/>
          </m:rPr>
          <w:rPr>
            <w:rFonts w:ascii="Cambria Math" w:eastAsia="Calibri" w:hAnsi="Cambria Math"/>
            <w:sz w:val="22"/>
            <w:szCs w:val="22"/>
          </w:rPr>
          <m:t>=</m:t>
        </m:r>
        <m:f>
          <m:fPr>
            <m:ctrlPr>
              <w:rPr>
                <w:rFonts w:ascii="Cambria Math" w:eastAsia="Calibri" w:hAnsi="Cambria Math"/>
                <w:b/>
                <w:bCs/>
                <w:i/>
                <w:sz w:val="22"/>
                <w:szCs w:val="22"/>
              </w:rPr>
            </m:ctrlPr>
          </m:fPr>
          <m:num>
            <m:sSub>
              <m:sSubPr>
                <m:ctrlPr>
                  <w:rPr>
                    <w:rFonts w:ascii="Cambria Math" w:eastAsia="Calibri" w:hAnsi="Cambria Math"/>
                    <w:b/>
                    <w:bCs/>
                    <w:i/>
                    <w:sz w:val="22"/>
                    <w:szCs w:val="22"/>
                  </w:rPr>
                </m:ctrlPr>
              </m:sSubPr>
              <m:e>
                <m:r>
                  <m:rPr>
                    <m:sty m:val="bi"/>
                  </m:rPr>
                  <w:rPr>
                    <w:rFonts w:ascii="Cambria Math" w:eastAsia="Calibri" w:hAnsi="Cambria Math"/>
                    <w:sz w:val="22"/>
                    <w:szCs w:val="22"/>
                  </w:rPr>
                  <m:t>B</m:t>
                </m:r>
              </m:e>
              <m:sub>
                <m:r>
                  <m:rPr>
                    <m:sty m:val="bi"/>
                  </m:rPr>
                  <w:rPr>
                    <w:rFonts w:ascii="Cambria Math" w:eastAsia="Calibri" w:hAnsi="Cambria Math"/>
                    <w:sz w:val="22"/>
                    <w:szCs w:val="22"/>
                  </w:rPr>
                  <m:t>i</m:t>
                </m:r>
              </m:sub>
            </m:sSub>
          </m:num>
          <m:den>
            <m:sSub>
              <m:sSubPr>
                <m:ctrlPr>
                  <w:rPr>
                    <w:rFonts w:ascii="Cambria Math" w:eastAsia="Calibri" w:hAnsi="Cambria Math"/>
                    <w:b/>
                    <w:bCs/>
                    <w:i/>
                    <w:sz w:val="22"/>
                    <w:szCs w:val="22"/>
                  </w:rPr>
                </m:ctrlPr>
              </m:sSubPr>
              <m:e>
                <m:r>
                  <m:rPr>
                    <m:sty m:val="bi"/>
                  </m:rPr>
                  <w:rPr>
                    <w:rFonts w:ascii="Cambria Math" w:eastAsia="Calibri" w:hAnsi="Cambria Math"/>
                    <w:sz w:val="22"/>
                    <w:szCs w:val="22"/>
                  </w:rPr>
                  <m:t>B</m:t>
                </m:r>
              </m:e>
              <m:sub>
                <m:r>
                  <m:rPr>
                    <m:sty m:val="bi"/>
                  </m:rPr>
                  <w:rPr>
                    <w:rFonts w:ascii="Cambria Math" w:eastAsia="Calibri" w:hAnsi="Cambria Math"/>
                    <w:sz w:val="22"/>
                    <w:szCs w:val="22"/>
                  </w:rPr>
                  <m:t>max</m:t>
                </m:r>
              </m:sub>
            </m:sSub>
          </m:den>
        </m:f>
      </m:oMath>
      <w:r w:rsidR="00966B6A" w:rsidRPr="009B78D1">
        <w:rPr>
          <w:rFonts w:eastAsia="Calibri"/>
          <w:b/>
          <w:bCs/>
          <w:sz w:val="22"/>
          <w:szCs w:val="22"/>
        </w:rPr>
        <w:t xml:space="preserve"> x </w:t>
      </w:r>
      <w:proofErr w:type="spellStart"/>
      <w:r w:rsidR="00966B6A" w:rsidRPr="009B78D1">
        <w:rPr>
          <w:rFonts w:eastAsia="Calibri"/>
          <w:b/>
          <w:bCs/>
          <w:i/>
          <w:iCs/>
          <w:sz w:val="22"/>
          <w:szCs w:val="22"/>
        </w:rPr>
        <w:t>Y</w:t>
      </w:r>
      <w:r w:rsidR="00966B6A" w:rsidRPr="009B78D1">
        <w:rPr>
          <w:rFonts w:eastAsia="Calibri"/>
          <w:b/>
          <w:bCs/>
          <w:i/>
          <w:iCs/>
          <w:sz w:val="22"/>
          <w:szCs w:val="22"/>
          <w:vertAlign w:val="subscript"/>
        </w:rPr>
        <w:t>i</w:t>
      </w:r>
      <w:proofErr w:type="spellEnd"/>
      <w:r w:rsidR="00966B6A" w:rsidRPr="009B78D1">
        <w:rPr>
          <w:rFonts w:eastAsia="Calibri"/>
          <w:b/>
          <w:bCs/>
          <w:sz w:val="22"/>
          <w:szCs w:val="22"/>
        </w:rPr>
        <w:br/>
      </w:r>
    </w:p>
    <w:p w14:paraId="07414817" w14:textId="6A9CA96C" w:rsidR="007D4715" w:rsidRPr="009B78D1" w:rsidRDefault="00C4480E" w:rsidP="00C4480E">
      <w:pPr>
        <w:pStyle w:val="BodyTextIndent"/>
        <w:tabs>
          <w:tab w:val="left" w:pos="1134"/>
          <w:tab w:val="left" w:pos="1620"/>
        </w:tabs>
        <w:spacing w:after="0"/>
        <w:ind w:left="0"/>
        <w:jc w:val="both"/>
        <w:rPr>
          <w:sz w:val="22"/>
          <w:szCs w:val="22"/>
        </w:rPr>
      </w:pPr>
      <w:r w:rsidRPr="009B78D1">
        <w:rPr>
          <w:sz w:val="22"/>
          <w:szCs w:val="22"/>
        </w:rPr>
        <w:t xml:space="preserve">1 lentelė </w:t>
      </w:r>
      <w:r w:rsidR="002A46F5" w:rsidRPr="009B78D1">
        <w:rPr>
          <w:sz w:val="22"/>
          <w:szCs w:val="22"/>
        </w:rPr>
        <w:t>Vertinimo kriterijai</w:t>
      </w:r>
    </w:p>
    <w:tbl>
      <w:tblPr>
        <w:tblW w:w="496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62"/>
        <w:gridCol w:w="1560"/>
        <w:gridCol w:w="2127"/>
      </w:tblGrid>
      <w:tr w:rsidR="007D4715" w:rsidRPr="009B78D1" w14:paraId="378EC0E2" w14:textId="77777777" w:rsidTr="00AD561C">
        <w:trPr>
          <w:cantSplit/>
          <w:tblHeader/>
        </w:trPr>
        <w:tc>
          <w:tcPr>
            <w:tcW w:w="6762" w:type="dxa"/>
            <w:shd w:val="clear" w:color="auto" w:fill="F2F2F2" w:themeFill="background1" w:themeFillShade="F2"/>
            <w:tcMar>
              <w:top w:w="0" w:type="dxa"/>
              <w:left w:w="108" w:type="dxa"/>
              <w:bottom w:w="0" w:type="dxa"/>
              <w:right w:w="108" w:type="dxa"/>
            </w:tcMar>
            <w:vAlign w:val="center"/>
            <w:hideMark/>
          </w:tcPr>
          <w:p w14:paraId="063DFA3E" w14:textId="77777777" w:rsidR="007D4715" w:rsidRPr="009B78D1" w:rsidRDefault="007D4715" w:rsidP="007D4715">
            <w:pPr>
              <w:jc w:val="center"/>
              <w:rPr>
                <w:b/>
                <w:bCs/>
                <w:sz w:val="22"/>
                <w:szCs w:val="22"/>
                <w:lang w:eastAsia="zh-CN"/>
              </w:rPr>
            </w:pPr>
            <w:bookmarkStart w:id="1" w:name="_Hlk179473129"/>
            <w:r w:rsidRPr="009B78D1">
              <w:rPr>
                <w:b/>
                <w:bCs/>
                <w:sz w:val="22"/>
                <w:szCs w:val="22"/>
                <w:lang w:eastAsia="zh-CN"/>
              </w:rPr>
              <w:t>Vertinimo kriterijai</w:t>
            </w:r>
          </w:p>
        </w:tc>
        <w:tc>
          <w:tcPr>
            <w:tcW w:w="1560" w:type="dxa"/>
            <w:shd w:val="clear" w:color="auto" w:fill="F2F2F2" w:themeFill="background1" w:themeFillShade="F2"/>
            <w:tcMar>
              <w:top w:w="0" w:type="dxa"/>
              <w:left w:w="108" w:type="dxa"/>
              <w:bottom w:w="0" w:type="dxa"/>
              <w:right w:w="108" w:type="dxa"/>
            </w:tcMar>
            <w:vAlign w:val="center"/>
            <w:hideMark/>
          </w:tcPr>
          <w:p w14:paraId="12B5E32F" w14:textId="77777777" w:rsidR="007D4715" w:rsidRPr="009B78D1" w:rsidRDefault="007D4715" w:rsidP="007D4715">
            <w:pPr>
              <w:jc w:val="center"/>
              <w:rPr>
                <w:b/>
                <w:bCs/>
                <w:sz w:val="22"/>
                <w:szCs w:val="22"/>
                <w:lang w:eastAsia="zh-CN"/>
              </w:rPr>
            </w:pPr>
            <w:r w:rsidRPr="009B78D1">
              <w:rPr>
                <w:b/>
                <w:bCs/>
                <w:sz w:val="22"/>
                <w:szCs w:val="22"/>
                <w:lang w:eastAsia="zh-CN"/>
              </w:rPr>
              <w:t>Maksimalus suteikiamas balų skaičius</w:t>
            </w:r>
          </w:p>
        </w:tc>
        <w:tc>
          <w:tcPr>
            <w:tcW w:w="2127" w:type="dxa"/>
            <w:shd w:val="clear" w:color="auto" w:fill="F2F2F2" w:themeFill="background1" w:themeFillShade="F2"/>
            <w:tcMar>
              <w:top w:w="0" w:type="dxa"/>
              <w:left w:w="108" w:type="dxa"/>
              <w:bottom w:w="0" w:type="dxa"/>
              <w:right w:w="108" w:type="dxa"/>
            </w:tcMar>
            <w:vAlign w:val="center"/>
            <w:hideMark/>
          </w:tcPr>
          <w:p w14:paraId="66D94090" w14:textId="77777777" w:rsidR="007D4715" w:rsidRPr="009B78D1" w:rsidRDefault="007D4715" w:rsidP="007D4715">
            <w:pPr>
              <w:ind w:hanging="7"/>
              <w:jc w:val="center"/>
              <w:rPr>
                <w:b/>
                <w:bCs/>
                <w:sz w:val="22"/>
                <w:szCs w:val="22"/>
                <w:lang w:eastAsia="zh-CN"/>
              </w:rPr>
            </w:pPr>
            <w:r w:rsidRPr="009B78D1">
              <w:rPr>
                <w:b/>
                <w:bCs/>
                <w:sz w:val="22"/>
                <w:szCs w:val="22"/>
                <w:lang w:eastAsia="zh-CN"/>
              </w:rPr>
              <w:t>Lyginamasis svoris ekonominio naudingumo įvertinime</w:t>
            </w:r>
          </w:p>
        </w:tc>
      </w:tr>
      <w:tr w:rsidR="0042203E" w:rsidRPr="009B78D1" w14:paraId="0EC36C30" w14:textId="77777777" w:rsidTr="00AD561C">
        <w:trPr>
          <w:cantSplit/>
        </w:trPr>
        <w:tc>
          <w:tcPr>
            <w:tcW w:w="6762" w:type="dxa"/>
            <w:tcMar>
              <w:top w:w="0" w:type="dxa"/>
              <w:left w:w="108" w:type="dxa"/>
              <w:bottom w:w="0" w:type="dxa"/>
              <w:right w:w="108" w:type="dxa"/>
            </w:tcMar>
          </w:tcPr>
          <w:p w14:paraId="7BE96DAE" w14:textId="696EA35A" w:rsidR="0042203E" w:rsidRPr="009B78D1" w:rsidRDefault="0042203E" w:rsidP="0042203E">
            <w:pPr>
              <w:jc w:val="both"/>
              <w:rPr>
                <w:b/>
                <w:bCs/>
                <w:sz w:val="22"/>
                <w:szCs w:val="22"/>
                <w:lang w:eastAsia="zh-CN"/>
              </w:rPr>
            </w:pPr>
            <w:r w:rsidRPr="009B78D1">
              <w:rPr>
                <w:b/>
                <w:bCs/>
                <w:sz w:val="22"/>
                <w:szCs w:val="22"/>
                <w:u w:val="single"/>
                <w:lang w:eastAsia="zh-CN"/>
              </w:rPr>
              <w:t>Pirmas</w:t>
            </w:r>
            <w:r w:rsidR="006067C1" w:rsidRPr="009B78D1">
              <w:rPr>
                <w:b/>
                <w:bCs/>
                <w:sz w:val="22"/>
                <w:szCs w:val="22"/>
                <w:u w:val="single"/>
                <w:lang w:eastAsia="zh-CN"/>
              </w:rPr>
              <w:t>is</w:t>
            </w:r>
            <w:r w:rsidRPr="009B78D1">
              <w:rPr>
                <w:b/>
                <w:bCs/>
                <w:sz w:val="22"/>
                <w:szCs w:val="22"/>
                <w:u w:val="single"/>
                <w:lang w:eastAsia="zh-CN"/>
              </w:rPr>
              <w:t xml:space="preserve"> kriterijus</w:t>
            </w:r>
            <w:r w:rsidRPr="009B78D1">
              <w:rPr>
                <w:b/>
                <w:bCs/>
                <w:sz w:val="22"/>
                <w:szCs w:val="22"/>
                <w:lang w:eastAsia="zh-CN"/>
              </w:rPr>
              <w:t>: Kaina (C)</w:t>
            </w:r>
          </w:p>
          <w:p w14:paraId="6166975C" w14:textId="3D39C0B6" w:rsidR="0042203E" w:rsidRPr="009B78D1" w:rsidRDefault="005F0F69" w:rsidP="007D4715">
            <w:pPr>
              <w:jc w:val="both"/>
              <w:rPr>
                <w:b/>
                <w:bCs/>
                <w:sz w:val="22"/>
                <w:szCs w:val="22"/>
                <w:lang w:eastAsia="zh-CN"/>
              </w:rPr>
            </w:pPr>
            <w:r w:rsidRPr="009B78D1">
              <w:rPr>
                <w:rFonts w:eastAsia="Calibri"/>
                <w:sz w:val="22"/>
                <w:szCs w:val="22"/>
              </w:rPr>
              <w:t>Vertinama pasiūlymo kaina</w:t>
            </w:r>
          </w:p>
        </w:tc>
        <w:tc>
          <w:tcPr>
            <w:tcW w:w="1560" w:type="dxa"/>
            <w:tcMar>
              <w:top w:w="0" w:type="dxa"/>
              <w:left w:w="108" w:type="dxa"/>
              <w:bottom w:w="0" w:type="dxa"/>
              <w:right w:w="108" w:type="dxa"/>
            </w:tcMar>
            <w:vAlign w:val="center"/>
          </w:tcPr>
          <w:p w14:paraId="37C9A0BB" w14:textId="77777777" w:rsidR="0042203E" w:rsidRPr="009B78D1" w:rsidRDefault="0042203E" w:rsidP="007D4715">
            <w:pPr>
              <w:ind w:firstLine="340"/>
              <w:jc w:val="center"/>
              <w:rPr>
                <w:sz w:val="22"/>
                <w:szCs w:val="22"/>
                <w:lang w:eastAsia="zh-CN"/>
              </w:rPr>
            </w:pPr>
          </w:p>
        </w:tc>
        <w:tc>
          <w:tcPr>
            <w:tcW w:w="2127" w:type="dxa"/>
            <w:tcMar>
              <w:top w:w="0" w:type="dxa"/>
              <w:left w:w="108" w:type="dxa"/>
              <w:bottom w:w="0" w:type="dxa"/>
              <w:right w:w="108" w:type="dxa"/>
            </w:tcMar>
            <w:vAlign w:val="center"/>
          </w:tcPr>
          <w:p w14:paraId="4D27E685" w14:textId="6D666D18" w:rsidR="0042203E" w:rsidRPr="009B78D1" w:rsidRDefault="0042203E" w:rsidP="007D4715">
            <w:pPr>
              <w:jc w:val="center"/>
              <w:rPr>
                <w:b/>
                <w:bCs/>
                <w:sz w:val="22"/>
                <w:szCs w:val="22"/>
                <w:lang w:eastAsia="zh-CN"/>
              </w:rPr>
            </w:pPr>
            <w:r w:rsidRPr="009B78D1">
              <w:rPr>
                <w:b/>
                <w:bCs/>
                <w:sz w:val="22"/>
                <w:szCs w:val="22"/>
                <w:lang w:eastAsia="zh-CN"/>
              </w:rPr>
              <w:t xml:space="preserve">X = </w:t>
            </w:r>
            <w:r w:rsidR="006067C1" w:rsidRPr="009B78D1">
              <w:rPr>
                <w:b/>
                <w:bCs/>
                <w:sz w:val="22"/>
                <w:szCs w:val="22"/>
                <w:lang w:eastAsia="zh-CN"/>
              </w:rPr>
              <w:t>4</w:t>
            </w:r>
            <w:r w:rsidRPr="009B78D1">
              <w:rPr>
                <w:b/>
                <w:bCs/>
                <w:sz w:val="22"/>
                <w:szCs w:val="22"/>
                <w:lang w:eastAsia="zh-CN"/>
              </w:rPr>
              <w:t>0</w:t>
            </w:r>
          </w:p>
        </w:tc>
      </w:tr>
      <w:tr w:rsidR="00F9778C" w:rsidRPr="009B78D1" w14:paraId="5D575FA8" w14:textId="77777777" w:rsidTr="00AD561C">
        <w:trPr>
          <w:cantSplit/>
          <w:trHeight w:val="1190"/>
        </w:trPr>
        <w:tc>
          <w:tcPr>
            <w:tcW w:w="6762" w:type="dxa"/>
            <w:tcMar>
              <w:top w:w="0" w:type="dxa"/>
              <w:left w:w="108" w:type="dxa"/>
              <w:bottom w:w="0" w:type="dxa"/>
              <w:right w:w="108" w:type="dxa"/>
            </w:tcMar>
            <w:hideMark/>
          </w:tcPr>
          <w:p w14:paraId="179ABCFE" w14:textId="73E461D0" w:rsidR="00F9778C" w:rsidRPr="009B78D1" w:rsidRDefault="00F9778C" w:rsidP="00F9778C">
            <w:pPr>
              <w:pStyle w:val="NoSpacing"/>
              <w:shd w:val="clear" w:color="auto" w:fill="FFFFFF" w:themeFill="background1"/>
              <w:tabs>
                <w:tab w:val="left" w:pos="718"/>
              </w:tabs>
              <w:jc w:val="both"/>
              <w:rPr>
                <w:rFonts w:cs="Times New Roman"/>
                <w:i/>
                <w:iCs/>
                <w:sz w:val="22"/>
                <w:lang w:val="lt-LT"/>
              </w:rPr>
            </w:pPr>
            <w:r w:rsidRPr="009B78D1">
              <w:rPr>
                <w:b/>
                <w:bCs/>
                <w:sz w:val="22"/>
                <w:u w:val="single"/>
                <w:lang w:val="lt-LT"/>
              </w:rPr>
              <w:t>Antras</w:t>
            </w:r>
            <w:r w:rsidR="006067C1" w:rsidRPr="009B78D1">
              <w:rPr>
                <w:b/>
                <w:bCs/>
                <w:sz w:val="22"/>
                <w:u w:val="single"/>
                <w:lang w:val="lt-LT"/>
              </w:rPr>
              <w:t>is</w:t>
            </w:r>
            <w:r w:rsidRPr="009B78D1">
              <w:rPr>
                <w:b/>
                <w:bCs/>
                <w:sz w:val="22"/>
                <w:u w:val="single"/>
                <w:lang w:val="lt-LT"/>
              </w:rPr>
              <w:t xml:space="preserve"> kriterijus</w:t>
            </w:r>
            <w:r w:rsidRPr="009B78D1">
              <w:rPr>
                <w:b/>
                <w:bCs/>
                <w:sz w:val="22"/>
                <w:lang w:val="lt-LT"/>
              </w:rPr>
              <w:t>: Kokybė (T)</w:t>
            </w:r>
          </w:p>
          <w:p w14:paraId="1F5C3698" w14:textId="1A0789FE" w:rsidR="005F0F69" w:rsidRPr="009B78D1" w:rsidRDefault="005F0F69" w:rsidP="005F0F69">
            <w:pPr>
              <w:tabs>
                <w:tab w:val="left" w:pos="720"/>
              </w:tabs>
              <w:jc w:val="both"/>
              <w:rPr>
                <w:rFonts w:eastAsia="Calibri"/>
                <w:sz w:val="22"/>
                <w:szCs w:val="22"/>
              </w:rPr>
            </w:pPr>
            <w:r w:rsidRPr="009B78D1">
              <w:rPr>
                <w:bCs/>
                <w:sz w:val="22"/>
                <w:szCs w:val="22"/>
              </w:rPr>
              <w:t xml:space="preserve">Vertinama </w:t>
            </w:r>
            <w:r w:rsidRPr="009B78D1">
              <w:rPr>
                <w:rFonts w:eastAsia="Calibri"/>
                <w:sz w:val="22"/>
                <w:szCs w:val="22"/>
              </w:rPr>
              <w:t xml:space="preserve">siūlomų specialistų </w:t>
            </w:r>
            <w:r w:rsidR="002E6909" w:rsidRPr="009B78D1">
              <w:rPr>
                <w:rFonts w:eastAsia="Calibri"/>
                <w:sz w:val="22"/>
                <w:szCs w:val="22"/>
              </w:rPr>
              <w:t xml:space="preserve">papildoma </w:t>
            </w:r>
            <w:r w:rsidRPr="009B78D1">
              <w:rPr>
                <w:rFonts w:eastAsia="Calibri"/>
                <w:sz w:val="22"/>
                <w:szCs w:val="22"/>
              </w:rPr>
              <w:t>patirtis</w:t>
            </w:r>
            <w:r w:rsidR="005B5BB1" w:rsidRPr="009B78D1">
              <w:rPr>
                <w:rFonts w:eastAsia="Calibri"/>
                <w:sz w:val="22"/>
                <w:szCs w:val="22"/>
              </w:rPr>
              <w:t>:</w:t>
            </w:r>
          </w:p>
          <w:p w14:paraId="7A8A7F81" w14:textId="17833D13" w:rsidR="00F9778C" w:rsidRPr="009B78D1" w:rsidRDefault="00B64E6E" w:rsidP="002E6909">
            <w:pPr>
              <w:spacing w:before="120"/>
              <w:jc w:val="both"/>
              <w:rPr>
                <w:b/>
                <w:bCs/>
                <w:sz w:val="22"/>
                <w:szCs w:val="22"/>
              </w:rPr>
            </w:pPr>
            <w:r w:rsidRPr="009B78D1">
              <w:rPr>
                <w:b/>
                <w:bCs/>
                <w:color w:val="FF0000"/>
                <w:sz w:val="22"/>
                <w:szCs w:val="22"/>
                <w:u w:val="single"/>
              </w:rPr>
              <w:t>Kartu su pasiūlymu</w:t>
            </w:r>
            <w:r w:rsidRPr="009B78D1">
              <w:rPr>
                <w:b/>
                <w:bCs/>
                <w:color w:val="FF0000"/>
                <w:sz w:val="22"/>
                <w:szCs w:val="22"/>
              </w:rPr>
              <w:t xml:space="preserve"> pateikiamas užpildytas Specialiųjų pirkimo sąlygų </w:t>
            </w:r>
            <w:r w:rsidR="0020668B" w:rsidRPr="009B78D1">
              <w:rPr>
                <w:b/>
                <w:bCs/>
                <w:color w:val="FF0000"/>
                <w:sz w:val="22"/>
                <w:szCs w:val="22"/>
              </w:rPr>
              <w:t>9</w:t>
            </w:r>
            <w:r w:rsidR="004E49EC" w:rsidRPr="009B78D1">
              <w:rPr>
                <w:b/>
                <w:bCs/>
                <w:color w:val="FF0000"/>
                <w:sz w:val="22"/>
                <w:szCs w:val="22"/>
              </w:rPr>
              <w:t xml:space="preserve"> </w:t>
            </w:r>
            <w:r w:rsidRPr="009B78D1">
              <w:rPr>
                <w:b/>
                <w:bCs/>
                <w:color w:val="FF0000"/>
                <w:sz w:val="22"/>
                <w:szCs w:val="22"/>
              </w:rPr>
              <w:t>priedas „TIEKĖJO SIŪLOM</w:t>
            </w:r>
            <w:r w:rsidR="00F56BD7" w:rsidRPr="009B78D1">
              <w:rPr>
                <w:b/>
                <w:bCs/>
                <w:color w:val="FF0000"/>
                <w:sz w:val="22"/>
                <w:szCs w:val="22"/>
              </w:rPr>
              <w:t>Ų</w:t>
            </w:r>
            <w:r w:rsidRPr="009B78D1">
              <w:rPr>
                <w:b/>
                <w:bCs/>
                <w:color w:val="FF0000"/>
                <w:sz w:val="22"/>
                <w:szCs w:val="22"/>
              </w:rPr>
              <w:t xml:space="preserve"> SPECIALIST</w:t>
            </w:r>
            <w:r w:rsidR="00F56BD7" w:rsidRPr="009B78D1">
              <w:rPr>
                <w:b/>
                <w:bCs/>
                <w:color w:val="FF0000"/>
                <w:sz w:val="22"/>
                <w:szCs w:val="22"/>
              </w:rPr>
              <w:t>Ų SĄRAŠAS</w:t>
            </w:r>
            <w:r w:rsidRPr="009B78D1">
              <w:rPr>
                <w:b/>
                <w:bCs/>
                <w:color w:val="FF0000"/>
                <w:sz w:val="22"/>
                <w:szCs w:val="22"/>
              </w:rPr>
              <w:t>“ (1 ir 2 lentelės)</w:t>
            </w:r>
          </w:p>
        </w:tc>
        <w:tc>
          <w:tcPr>
            <w:tcW w:w="1560" w:type="dxa"/>
            <w:tcMar>
              <w:top w:w="0" w:type="dxa"/>
              <w:left w:w="108" w:type="dxa"/>
              <w:bottom w:w="0" w:type="dxa"/>
              <w:right w:w="108" w:type="dxa"/>
            </w:tcMar>
            <w:vAlign w:val="center"/>
          </w:tcPr>
          <w:p w14:paraId="2E4A7D2A" w14:textId="6E869D3E" w:rsidR="00F9778C" w:rsidRPr="009B78D1" w:rsidRDefault="00E11CA0" w:rsidP="002E6909">
            <w:pPr>
              <w:jc w:val="center"/>
              <w:rPr>
                <w:sz w:val="22"/>
                <w:szCs w:val="22"/>
                <w:lang w:eastAsia="zh-CN"/>
              </w:rPr>
            </w:pPr>
            <w:proofErr w:type="spellStart"/>
            <w:r w:rsidRPr="009B78D1">
              <w:rPr>
                <w:sz w:val="22"/>
                <w:szCs w:val="22"/>
                <w:lang w:eastAsia="zh-CN"/>
              </w:rPr>
              <w:t>Max</w:t>
            </w:r>
            <w:proofErr w:type="spellEnd"/>
            <w:r w:rsidRPr="009B78D1">
              <w:rPr>
                <w:sz w:val="22"/>
                <w:szCs w:val="22"/>
                <w:lang w:eastAsia="zh-CN"/>
              </w:rPr>
              <w:t xml:space="preserve"> balų – 4 </w:t>
            </w:r>
          </w:p>
        </w:tc>
        <w:tc>
          <w:tcPr>
            <w:tcW w:w="2127" w:type="dxa"/>
            <w:tcMar>
              <w:top w:w="0" w:type="dxa"/>
              <w:left w:w="108" w:type="dxa"/>
              <w:bottom w:w="0" w:type="dxa"/>
              <w:right w:w="108" w:type="dxa"/>
            </w:tcMar>
            <w:vAlign w:val="center"/>
            <w:hideMark/>
          </w:tcPr>
          <w:p w14:paraId="7AB06D20" w14:textId="3E02389A" w:rsidR="00F9778C" w:rsidRPr="009B78D1" w:rsidRDefault="00F9778C" w:rsidP="007D4715">
            <w:pPr>
              <w:jc w:val="center"/>
              <w:rPr>
                <w:b/>
                <w:bCs/>
                <w:sz w:val="22"/>
                <w:szCs w:val="22"/>
                <w:lang w:eastAsia="zh-CN"/>
              </w:rPr>
            </w:pPr>
            <w:r w:rsidRPr="009B78D1">
              <w:rPr>
                <w:b/>
                <w:bCs/>
                <w:sz w:val="22"/>
                <w:szCs w:val="22"/>
                <w:lang w:eastAsia="zh-CN"/>
              </w:rPr>
              <w:t xml:space="preserve">Y= </w:t>
            </w:r>
            <w:r w:rsidR="006067C1" w:rsidRPr="009B78D1">
              <w:rPr>
                <w:b/>
                <w:bCs/>
                <w:sz w:val="22"/>
                <w:szCs w:val="22"/>
                <w:lang w:eastAsia="zh-CN"/>
              </w:rPr>
              <w:t>6</w:t>
            </w:r>
            <w:r w:rsidRPr="009B78D1">
              <w:rPr>
                <w:b/>
                <w:bCs/>
                <w:sz w:val="22"/>
                <w:szCs w:val="22"/>
                <w:lang w:eastAsia="zh-CN"/>
              </w:rPr>
              <w:t>0</w:t>
            </w:r>
          </w:p>
        </w:tc>
      </w:tr>
      <w:tr w:rsidR="005F0F69" w:rsidRPr="009B78D1" w14:paraId="4038CA79" w14:textId="77777777" w:rsidTr="00AD561C">
        <w:trPr>
          <w:cantSplit/>
        </w:trPr>
        <w:tc>
          <w:tcPr>
            <w:tcW w:w="6762" w:type="dxa"/>
          </w:tcPr>
          <w:p w14:paraId="6D1300EF" w14:textId="6837841C" w:rsidR="005F0F69" w:rsidRPr="009B78D1" w:rsidRDefault="001329CD" w:rsidP="00CB74DD">
            <w:pPr>
              <w:spacing w:before="60" w:after="60"/>
              <w:ind w:left="94" w:right="130"/>
              <w:jc w:val="both"/>
              <w:rPr>
                <w:b/>
                <w:color w:val="00000A"/>
                <w:sz w:val="22"/>
                <w:szCs w:val="22"/>
              </w:rPr>
            </w:pPr>
            <w:bookmarkStart w:id="2" w:name="_Hlk157775617"/>
            <w:r w:rsidRPr="009B78D1">
              <w:rPr>
                <w:b/>
                <w:bCs/>
                <w:sz w:val="22"/>
                <w:szCs w:val="22"/>
              </w:rPr>
              <w:t>(T</w:t>
            </w:r>
            <w:r w:rsidRPr="009B78D1">
              <w:rPr>
                <w:b/>
                <w:bCs/>
                <w:sz w:val="22"/>
                <w:szCs w:val="22"/>
                <w:vertAlign w:val="subscript"/>
              </w:rPr>
              <w:t>1</w:t>
            </w:r>
            <w:r w:rsidRPr="009B78D1">
              <w:rPr>
                <w:b/>
                <w:bCs/>
                <w:sz w:val="22"/>
                <w:szCs w:val="22"/>
              </w:rPr>
              <w:t xml:space="preserve">) – </w:t>
            </w:r>
            <w:r w:rsidR="00D61087" w:rsidRPr="009B78D1">
              <w:rPr>
                <w:rFonts w:eastAsia="Arial, sans-serif"/>
                <w:b/>
                <w:bCs/>
                <w:sz w:val="22"/>
                <w:szCs w:val="22"/>
              </w:rPr>
              <w:t>Specialisto Nr. 1 papildoma patirtis</w:t>
            </w:r>
            <w:r w:rsidR="00021F12" w:rsidRPr="009B78D1">
              <w:rPr>
                <w:bCs/>
                <w:color w:val="7030A0"/>
                <w:sz w:val="22"/>
                <w:szCs w:val="22"/>
                <w:lang w:eastAsia="zh-CN"/>
              </w:rPr>
              <w:t xml:space="preserve"> </w:t>
            </w:r>
          </w:p>
        </w:tc>
        <w:tc>
          <w:tcPr>
            <w:tcW w:w="1560" w:type="dxa"/>
            <w:tcMar>
              <w:top w:w="0" w:type="dxa"/>
              <w:left w:w="108" w:type="dxa"/>
              <w:bottom w:w="0" w:type="dxa"/>
              <w:right w:w="108" w:type="dxa"/>
            </w:tcMar>
            <w:vAlign w:val="center"/>
          </w:tcPr>
          <w:p w14:paraId="0D17D227" w14:textId="1B02C4EA" w:rsidR="005F0F69" w:rsidRPr="009B78D1" w:rsidRDefault="005F0F69" w:rsidP="002E6909">
            <w:pPr>
              <w:spacing w:before="60" w:after="60"/>
              <w:jc w:val="center"/>
              <w:rPr>
                <w:sz w:val="22"/>
                <w:szCs w:val="22"/>
                <w:lang w:eastAsia="zh-CN"/>
              </w:rPr>
            </w:pPr>
            <w:proofErr w:type="spellStart"/>
            <w:r w:rsidRPr="009B78D1">
              <w:rPr>
                <w:sz w:val="22"/>
                <w:szCs w:val="22"/>
                <w:lang w:eastAsia="zh-CN"/>
              </w:rPr>
              <w:t>Max</w:t>
            </w:r>
            <w:proofErr w:type="spellEnd"/>
            <w:r w:rsidRPr="009B78D1">
              <w:rPr>
                <w:sz w:val="22"/>
                <w:szCs w:val="22"/>
                <w:lang w:eastAsia="zh-CN"/>
              </w:rPr>
              <w:t xml:space="preserve"> balų – </w:t>
            </w:r>
            <w:r w:rsidR="004C02D4" w:rsidRPr="009B78D1">
              <w:rPr>
                <w:sz w:val="22"/>
                <w:szCs w:val="22"/>
                <w:lang w:eastAsia="zh-CN"/>
              </w:rPr>
              <w:t>1</w:t>
            </w:r>
          </w:p>
        </w:tc>
        <w:tc>
          <w:tcPr>
            <w:tcW w:w="2127" w:type="dxa"/>
            <w:tcMar>
              <w:top w:w="0" w:type="dxa"/>
              <w:left w:w="108" w:type="dxa"/>
              <w:bottom w:w="0" w:type="dxa"/>
              <w:right w:w="108" w:type="dxa"/>
            </w:tcMar>
            <w:vAlign w:val="center"/>
          </w:tcPr>
          <w:p w14:paraId="65E5E96C" w14:textId="2979C4BA" w:rsidR="005F0F69" w:rsidRPr="009B78D1" w:rsidRDefault="005F0F69" w:rsidP="00F0336C">
            <w:pPr>
              <w:spacing w:before="60" w:after="60"/>
              <w:jc w:val="center"/>
              <w:rPr>
                <w:rFonts w:eastAsia="Calibri"/>
                <w:b/>
                <w:sz w:val="22"/>
                <w:szCs w:val="22"/>
              </w:rPr>
            </w:pPr>
            <w:r w:rsidRPr="009B78D1">
              <w:rPr>
                <w:rFonts w:eastAsia="Calibri"/>
                <w:b/>
                <w:sz w:val="22"/>
                <w:szCs w:val="22"/>
              </w:rPr>
              <w:t>Y</w:t>
            </w:r>
            <w:r w:rsidRPr="009B78D1">
              <w:rPr>
                <w:rFonts w:eastAsia="Calibri"/>
                <w:b/>
                <w:sz w:val="22"/>
                <w:szCs w:val="22"/>
                <w:vertAlign w:val="subscript"/>
              </w:rPr>
              <w:t>1</w:t>
            </w:r>
            <w:r w:rsidR="00B03262" w:rsidRPr="009B78D1">
              <w:rPr>
                <w:rFonts w:eastAsia="Calibri"/>
                <w:b/>
                <w:sz w:val="22"/>
                <w:szCs w:val="22"/>
                <w:vertAlign w:val="subscript"/>
              </w:rPr>
              <w:t xml:space="preserve"> </w:t>
            </w:r>
            <w:r w:rsidRPr="009B78D1">
              <w:rPr>
                <w:rFonts w:eastAsia="Calibri"/>
                <w:b/>
                <w:sz w:val="22"/>
                <w:szCs w:val="22"/>
              </w:rPr>
              <w:t>=</w:t>
            </w:r>
            <w:r w:rsidR="001849DC" w:rsidRPr="009B78D1">
              <w:rPr>
                <w:rFonts w:eastAsia="Calibri"/>
                <w:b/>
                <w:sz w:val="22"/>
                <w:szCs w:val="22"/>
              </w:rPr>
              <w:t>15</w:t>
            </w:r>
          </w:p>
        </w:tc>
      </w:tr>
      <w:tr w:rsidR="005F0F69" w:rsidRPr="009B78D1" w14:paraId="16AA1102" w14:textId="77777777" w:rsidTr="00AD561C">
        <w:tc>
          <w:tcPr>
            <w:tcW w:w="6762" w:type="dxa"/>
            <w:tcMar>
              <w:top w:w="0" w:type="dxa"/>
              <w:left w:w="108" w:type="dxa"/>
              <w:bottom w:w="0" w:type="dxa"/>
              <w:right w:w="108" w:type="dxa"/>
            </w:tcMar>
            <w:hideMark/>
          </w:tcPr>
          <w:p w14:paraId="0E1E41B9" w14:textId="070E3058" w:rsidR="005F0F69" w:rsidRPr="009B78D1" w:rsidRDefault="001329CD" w:rsidP="00CB74DD">
            <w:pPr>
              <w:spacing w:before="60" w:after="60"/>
              <w:jc w:val="both"/>
              <w:rPr>
                <w:bCs/>
                <w:color w:val="FF0000"/>
                <w:sz w:val="22"/>
                <w:szCs w:val="22"/>
              </w:rPr>
            </w:pPr>
            <w:r w:rsidRPr="009B78D1">
              <w:rPr>
                <w:b/>
                <w:bCs/>
                <w:sz w:val="22"/>
                <w:szCs w:val="22"/>
              </w:rPr>
              <w:t>(T</w:t>
            </w:r>
            <w:r w:rsidRPr="009B78D1">
              <w:rPr>
                <w:b/>
                <w:bCs/>
                <w:sz w:val="22"/>
                <w:szCs w:val="22"/>
                <w:vertAlign w:val="subscript"/>
              </w:rPr>
              <w:t>2</w:t>
            </w:r>
            <w:r w:rsidRPr="009B78D1">
              <w:rPr>
                <w:b/>
                <w:bCs/>
                <w:sz w:val="22"/>
                <w:szCs w:val="22"/>
              </w:rPr>
              <w:t xml:space="preserve">) – </w:t>
            </w:r>
            <w:r w:rsidR="00AF5F9A" w:rsidRPr="009B78D1">
              <w:rPr>
                <w:rFonts w:eastAsia="Arial, sans-serif"/>
                <w:b/>
                <w:bCs/>
                <w:sz w:val="22"/>
                <w:szCs w:val="22"/>
              </w:rPr>
              <w:t>Specialisto Nr. 2 papildoma patirtis</w:t>
            </w:r>
          </w:p>
        </w:tc>
        <w:tc>
          <w:tcPr>
            <w:tcW w:w="1560" w:type="dxa"/>
            <w:tcMar>
              <w:top w:w="0" w:type="dxa"/>
              <w:left w:w="108" w:type="dxa"/>
              <w:bottom w:w="0" w:type="dxa"/>
              <w:right w:w="108" w:type="dxa"/>
            </w:tcMar>
            <w:vAlign w:val="center"/>
            <w:hideMark/>
          </w:tcPr>
          <w:p w14:paraId="39CBFE38" w14:textId="54491209" w:rsidR="005F0F69" w:rsidRPr="009B78D1" w:rsidRDefault="005F0F69" w:rsidP="002E6909">
            <w:pPr>
              <w:spacing w:before="60" w:after="60"/>
              <w:jc w:val="center"/>
              <w:rPr>
                <w:sz w:val="22"/>
                <w:szCs w:val="22"/>
              </w:rPr>
            </w:pPr>
            <w:proofErr w:type="spellStart"/>
            <w:r w:rsidRPr="009B78D1">
              <w:rPr>
                <w:sz w:val="22"/>
                <w:szCs w:val="22"/>
                <w:lang w:eastAsia="zh-CN"/>
              </w:rPr>
              <w:t>Max</w:t>
            </w:r>
            <w:proofErr w:type="spellEnd"/>
            <w:r w:rsidRPr="009B78D1">
              <w:rPr>
                <w:sz w:val="22"/>
                <w:szCs w:val="22"/>
                <w:lang w:eastAsia="zh-CN"/>
              </w:rPr>
              <w:t xml:space="preserve"> balų – </w:t>
            </w:r>
            <w:r w:rsidR="004C02D4" w:rsidRPr="009B78D1">
              <w:rPr>
                <w:sz w:val="22"/>
                <w:szCs w:val="22"/>
                <w:lang w:eastAsia="zh-CN"/>
              </w:rPr>
              <w:t>1</w:t>
            </w:r>
          </w:p>
        </w:tc>
        <w:tc>
          <w:tcPr>
            <w:tcW w:w="2127" w:type="dxa"/>
            <w:tcMar>
              <w:top w:w="0" w:type="dxa"/>
              <w:left w:w="108" w:type="dxa"/>
              <w:bottom w:w="0" w:type="dxa"/>
              <w:right w:w="108" w:type="dxa"/>
            </w:tcMar>
            <w:vAlign w:val="center"/>
          </w:tcPr>
          <w:p w14:paraId="61E48408" w14:textId="7138AB07" w:rsidR="005F0F69" w:rsidRPr="009B78D1" w:rsidRDefault="005F0F69" w:rsidP="00F0336C">
            <w:pPr>
              <w:spacing w:before="60" w:after="60"/>
              <w:jc w:val="center"/>
              <w:rPr>
                <w:b/>
                <w:sz w:val="22"/>
                <w:szCs w:val="22"/>
                <w:lang w:eastAsia="zh-CN"/>
              </w:rPr>
            </w:pPr>
            <w:r w:rsidRPr="009B78D1">
              <w:rPr>
                <w:rFonts w:eastAsia="Calibri"/>
                <w:b/>
                <w:sz w:val="22"/>
                <w:szCs w:val="22"/>
              </w:rPr>
              <w:t>Y</w:t>
            </w:r>
            <w:r w:rsidRPr="009B78D1">
              <w:rPr>
                <w:rFonts w:eastAsia="Calibri"/>
                <w:b/>
                <w:sz w:val="22"/>
                <w:szCs w:val="22"/>
                <w:vertAlign w:val="subscript"/>
              </w:rPr>
              <w:t>2</w:t>
            </w:r>
            <w:r w:rsidRPr="009B78D1">
              <w:rPr>
                <w:b/>
                <w:sz w:val="22"/>
                <w:szCs w:val="22"/>
                <w:lang w:eastAsia="zh-CN"/>
              </w:rPr>
              <w:t>=</w:t>
            </w:r>
            <w:r w:rsidR="001849DC" w:rsidRPr="009B78D1">
              <w:rPr>
                <w:b/>
                <w:sz w:val="22"/>
                <w:szCs w:val="22"/>
                <w:lang w:eastAsia="zh-CN"/>
              </w:rPr>
              <w:t>15</w:t>
            </w:r>
          </w:p>
        </w:tc>
      </w:tr>
      <w:tr w:rsidR="005F0F69" w:rsidRPr="009B78D1" w14:paraId="1FCE88B8" w14:textId="77777777" w:rsidTr="00AD561C">
        <w:tc>
          <w:tcPr>
            <w:tcW w:w="6762" w:type="dxa"/>
            <w:tcMar>
              <w:top w:w="0" w:type="dxa"/>
              <w:left w:w="108" w:type="dxa"/>
              <w:bottom w:w="0" w:type="dxa"/>
              <w:right w:w="108" w:type="dxa"/>
            </w:tcMar>
          </w:tcPr>
          <w:p w14:paraId="1EBD0179" w14:textId="1FF600A3" w:rsidR="005F0F69" w:rsidRPr="009B78D1" w:rsidRDefault="001329CD" w:rsidP="00CB74DD">
            <w:pPr>
              <w:tabs>
                <w:tab w:val="left" w:pos="224"/>
              </w:tabs>
              <w:spacing w:before="60" w:after="60"/>
              <w:jc w:val="both"/>
              <w:rPr>
                <w:b/>
                <w:bCs/>
                <w:iCs/>
                <w:sz w:val="22"/>
                <w:szCs w:val="22"/>
                <w:lang w:eastAsia="lt-LT"/>
              </w:rPr>
            </w:pPr>
            <w:r w:rsidRPr="009B78D1">
              <w:rPr>
                <w:b/>
                <w:bCs/>
                <w:sz w:val="22"/>
                <w:szCs w:val="22"/>
              </w:rPr>
              <w:t>(T</w:t>
            </w:r>
            <w:r w:rsidRPr="009B78D1">
              <w:rPr>
                <w:b/>
                <w:bCs/>
                <w:sz w:val="22"/>
                <w:szCs w:val="22"/>
                <w:vertAlign w:val="subscript"/>
              </w:rPr>
              <w:t>3</w:t>
            </w:r>
            <w:r w:rsidRPr="009B78D1">
              <w:rPr>
                <w:b/>
                <w:bCs/>
                <w:sz w:val="22"/>
                <w:szCs w:val="22"/>
              </w:rPr>
              <w:t xml:space="preserve">) – </w:t>
            </w:r>
            <w:r w:rsidR="00AF5F9A" w:rsidRPr="009B78D1">
              <w:rPr>
                <w:rFonts w:eastAsia="Arial, sans-serif"/>
                <w:b/>
                <w:bCs/>
                <w:sz w:val="22"/>
                <w:szCs w:val="22"/>
              </w:rPr>
              <w:t>Specialisto Nr. 3 papildoma patirtis</w:t>
            </w:r>
          </w:p>
        </w:tc>
        <w:tc>
          <w:tcPr>
            <w:tcW w:w="1560" w:type="dxa"/>
            <w:tcMar>
              <w:top w:w="0" w:type="dxa"/>
              <w:left w:w="108" w:type="dxa"/>
              <w:bottom w:w="0" w:type="dxa"/>
              <w:right w:w="108" w:type="dxa"/>
            </w:tcMar>
            <w:vAlign w:val="center"/>
          </w:tcPr>
          <w:p w14:paraId="53EE3820" w14:textId="1245C9A0" w:rsidR="005F0F69" w:rsidRPr="009B78D1" w:rsidRDefault="005F0F69" w:rsidP="00A94E18">
            <w:pPr>
              <w:spacing w:before="60" w:after="60"/>
              <w:jc w:val="center"/>
              <w:rPr>
                <w:sz w:val="22"/>
                <w:szCs w:val="22"/>
                <w:lang w:eastAsia="zh-CN"/>
              </w:rPr>
            </w:pPr>
            <w:proofErr w:type="spellStart"/>
            <w:r w:rsidRPr="009B78D1">
              <w:rPr>
                <w:sz w:val="22"/>
                <w:szCs w:val="22"/>
                <w:lang w:eastAsia="zh-CN"/>
              </w:rPr>
              <w:t>Max</w:t>
            </w:r>
            <w:proofErr w:type="spellEnd"/>
            <w:r w:rsidRPr="009B78D1">
              <w:rPr>
                <w:sz w:val="22"/>
                <w:szCs w:val="22"/>
                <w:lang w:eastAsia="zh-CN"/>
              </w:rPr>
              <w:t xml:space="preserve"> balų – </w:t>
            </w:r>
            <w:r w:rsidR="004C02D4" w:rsidRPr="009B78D1">
              <w:rPr>
                <w:sz w:val="22"/>
                <w:szCs w:val="22"/>
                <w:lang w:eastAsia="zh-CN"/>
              </w:rPr>
              <w:t>1</w:t>
            </w:r>
          </w:p>
        </w:tc>
        <w:tc>
          <w:tcPr>
            <w:tcW w:w="2127" w:type="dxa"/>
            <w:tcMar>
              <w:top w:w="0" w:type="dxa"/>
              <w:left w:w="108" w:type="dxa"/>
              <w:bottom w:w="0" w:type="dxa"/>
              <w:right w:w="108" w:type="dxa"/>
            </w:tcMar>
            <w:vAlign w:val="center"/>
          </w:tcPr>
          <w:p w14:paraId="74EC142A" w14:textId="05EF694E" w:rsidR="005F0F69" w:rsidRPr="009B78D1" w:rsidRDefault="005F0F69" w:rsidP="00F0336C">
            <w:pPr>
              <w:spacing w:before="60" w:after="60"/>
              <w:jc w:val="center"/>
              <w:rPr>
                <w:rFonts w:eastAsia="Calibri"/>
                <w:b/>
                <w:sz w:val="22"/>
                <w:szCs w:val="22"/>
              </w:rPr>
            </w:pPr>
            <w:r w:rsidRPr="009B78D1">
              <w:rPr>
                <w:rFonts w:eastAsia="Calibri"/>
                <w:b/>
                <w:sz w:val="22"/>
                <w:szCs w:val="22"/>
              </w:rPr>
              <w:t>Y</w:t>
            </w:r>
            <w:r w:rsidRPr="009B78D1">
              <w:rPr>
                <w:rFonts w:eastAsia="Calibri"/>
                <w:b/>
                <w:sz w:val="22"/>
                <w:szCs w:val="22"/>
                <w:vertAlign w:val="subscript"/>
              </w:rPr>
              <w:t>3</w:t>
            </w:r>
            <w:r w:rsidRPr="009B78D1">
              <w:rPr>
                <w:b/>
                <w:sz w:val="22"/>
                <w:szCs w:val="22"/>
                <w:lang w:eastAsia="zh-CN"/>
              </w:rPr>
              <w:t>=</w:t>
            </w:r>
            <w:r w:rsidR="001849DC" w:rsidRPr="009B78D1">
              <w:rPr>
                <w:b/>
                <w:sz w:val="22"/>
                <w:szCs w:val="22"/>
                <w:lang w:eastAsia="zh-CN"/>
              </w:rPr>
              <w:t>15</w:t>
            </w:r>
          </w:p>
        </w:tc>
      </w:tr>
      <w:tr w:rsidR="005F0F69" w:rsidRPr="009B78D1" w14:paraId="6EDA2C6A" w14:textId="77777777" w:rsidTr="00AD561C">
        <w:tc>
          <w:tcPr>
            <w:tcW w:w="6762" w:type="dxa"/>
            <w:tcMar>
              <w:top w:w="0" w:type="dxa"/>
              <w:left w:w="108" w:type="dxa"/>
              <w:bottom w:w="0" w:type="dxa"/>
              <w:right w:w="108" w:type="dxa"/>
            </w:tcMar>
          </w:tcPr>
          <w:p w14:paraId="75317354" w14:textId="353B81EA" w:rsidR="005F0F69" w:rsidRPr="009B78D1" w:rsidRDefault="001329CD" w:rsidP="00A42327">
            <w:pPr>
              <w:spacing w:before="60" w:after="60"/>
              <w:jc w:val="both"/>
              <w:rPr>
                <w:sz w:val="22"/>
                <w:szCs w:val="22"/>
              </w:rPr>
            </w:pPr>
            <w:bookmarkStart w:id="3" w:name="_Hlk156481681"/>
            <w:r w:rsidRPr="009B78D1">
              <w:rPr>
                <w:b/>
                <w:bCs/>
                <w:sz w:val="22"/>
                <w:szCs w:val="22"/>
              </w:rPr>
              <w:t>(T</w:t>
            </w:r>
            <w:r w:rsidRPr="009B78D1">
              <w:rPr>
                <w:b/>
                <w:bCs/>
                <w:sz w:val="22"/>
                <w:szCs w:val="22"/>
                <w:vertAlign w:val="subscript"/>
              </w:rPr>
              <w:t>4</w:t>
            </w:r>
            <w:r w:rsidRPr="009B78D1">
              <w:rPr>
                <w:b/>
                <w:bCs/>
                <w:sz w:val="22"/>
                <w:szCs w:val="22"/>
              </w:rPr>
              <w:t xml:space="preserve">) – </w:t>
            </w:r>
            <w:r w:rsidR="00AF5F9A" w:rsidRPr="009B78D1">
              <w:rPr>
                <w:rFonts w:eastAsia="Arial, sans-serif"/>
                <w:b/>
                <w:bCs/>
                <w:sz w:val="22"/>
                <w:szCs w:val="22"/>
              </w:rPr>
              <w:t>Specialisto Nr. 4 papildoma patirtis</w:t>
            </w:r>
            <w:r w:rsidR="00AF5F9A" w:rsidRPr="009B78D1">
              <w:rPr>
                <w:bCs/>
                <w:color w:val="7030A0"/>
                <w:sz w:val="22"/>
                <w:szCs w:val="22"/>
                <w:lang w:eastAsia="zh-CN"/>
              </w:rPr>
              <w:t xml:space="preserve"> </w:t>
            </w:r>
          </w:p>
        </w:tc>
        <w:tc>
          <w:tcPr>
            <w:tcW w:w="1560" w:type="dxa"/>
            <w:tcMar>
              <w:top w:w="0" w:type="dxa"/>
              <w:left w:w="108" w:type="dxa"/>
              <w:bottom w:w="0" w:type="dxa"/>
              <w:right w:w="108" w:type="dxa"/>
            </w:tcMar>
            <w:vAlign w:val="center"/>
          </w:tcPr>
          <w:p w14:paraId="052252B5" w14:textId="1A54B740" w:rsidR="005F0F69" w:rsidRPr="009B78D1" w:rsidRDefault="005F0F69" w:rsidP="002E6909">
            <w:pPr>
              <w:spacing w:before="60" w:after="60"/>
              <w:jc w:val="center"/>
              <w:rPr>
                <w:sz w:val="22"/>
                <w:szCs w:val="22"/>
                <w:lang w:eastAsia="zh-CN"/>
              </w:rPr>
            </w:pPr>
            <w:proofErr w:type="spellStart"/>
            <w:r w:rsidRPr="009B78D1">
              <w:rPr>
                <w:sz w:val="22"/>
                <w:szCs w:val="22"/>
                <w:lang w:eastAsia="zh-CN"/>
              </w:rPr>
              <w:t>Max</w:t>
            </w:r>
            <w:proofErr w:type="spellEnd"/>
            <w:r w:rsidRPr="009B78D1">
              <w:rPr>
                <w:sz w:val="22"/>
                <w:szCs w:val="22"/>
                <w:lang w:eastAsia="zh-CN"/>
              </w:rPr>
              <w:t xml:space="preserve"> balų – </w:t>
            </w:r>
            <w:r w:rsidR="004C02D4" w:rsidRPr="009B78D1">
              <w:rPr>
                <w:sz w:val="22"/>
                <w:szCs w:val="22"/>
                <w:lang w:eastAsia="zh-CN"/>
              </w:rPr>
              <w:t>1</w:t>
            </w:r>
          </w:p>
        </w:tc>
        <w:tc>
          <w:tcPr>
            <w:tcW w:w="2127" w:type="dxa"/>
            <w:tcMar>
              <w:top w:w="0" w:type="dxa"/>
              <w:left w:w="108" w:type="dxa"/>
              <w:bottom w:w="0" w:type="dxa"/>
              <w:right w:w="108" w:type="dxa"/>
            </w:tcMar>
            <w:vAlign w:val="center"/>
          </w:tcPr>
          <w:p w14:paraId="10CBA088" w14:textId="79DE9620" w:rsidR="005F0F69" w:rsidRPr="009B78D1" w:rsidRDefault="005F0F69" w:rsidP="00F0336C">
            <w:pPr>
              <w:spacing w:before="60" w:after="60"/>
              <w:jc w:val="center"/>
              <w:rPr>
                <w:rFonts w:eastAsia="Calibri"/>
                <w:b/>
                <w:sz w:val="22"/>
                <w:szCs w:val="22"/>
              </w:rPr>
            </w:pPr>
            <w:r w:rsidRPr="009B78D1">
              <w:rPr>
                <w:rFonts w:eastAsia="Calibri"/>
                <w:b/>
                <w:sz w:val="22"/>
                <w:szCs w:val="22"/>
              </w:rPr>
              <w:t>Y</w:t>
            </w:r>
            <w:r w:rsidRPr="009B78D1">
              <w:rPr>
                <w:rFonts w:eastAsia="Calibri"/>
                <w:b/>
                <w:sz w:val="22"/>
                <w:szCs w:val="22"/>
                <w:vertAlign w:val="subscript"/>
              </w:rPr>
              <w:t>4</w:t>
            </w:r>
            <w:r w:rsidRPr="009B78D1">
              <w:rPr>
                <w:b/>
                <w:sz w:val="22"/>
                <w:szCs w:val="22"/>
                <w:lang w:eastAsia="zh-CN"/>
              </w:rPr>
              <w:t>=</w:t>
            </w:r>
            <w:r w:rsidR="001849DC" w:rsidRPr="009B78D1">
              <w:rPr>
                <w:b/>
                <w:sz w:val="22"/>
                <w:szCs w:val="22"/>
                <w:lang w:eastAsia="zh-CN"/>
              </w:rPr>
              <w:t>15</w:t>
            </w:r>
          </w:p>
        </w:tc>
      </w:tr>
      <w:bookmarkEnd w:id="1"/>
      <w:bookmarkEnd w:id="2"/>
      <w:bookmarkEnd w:id="3"/>
    </w:tbl>
    <w:p w14:paraId="332AF34A" w14:textId="77777777" w:rsidR="00923D91" w:rsidRPr="009B78D1" w:rsidRDefault="00923D91" w:rsidP="006531A1">
      <w:pPr>
        <w:rPr>
          <w:rFonts w:eastAsiaTheme="minorHAnsi"/>
          <w:color w:val="000000"/>
          <w:sz w:val="22"/>
          <w:szCs w:val="22"/>
        </w:rPr>
      </w:pPr>
    </w:p>
    <w:p w14:paraId="3B4A0D18" w14:textId="4ABFECD9" w:rsidR="000C3FFB" w:rsidRPr="009B78D1" w:rsidRDefault="00F23F34" w:rsidP="009A2DC9">
      <w:pPr>
        <w:shd w:val="clear" w:color="auto" w:fill="FBE4D5" w:themeFill="accent2" w:themeFillTint="33"/>
        <w:jc w:val="both"/>
        <w:rPr>
          <w:sz w:val="22"/>
          <w:szCs w:val="22"/>
          <w:lang w:eastAsia="ar-SA"/>
        </w:rPr>
      </w:pPr>
      <w:r w:rsidRPr="009B78D1">
        <w:rPr>
          <w:sz w:val="22"/>
          <w:szCs w:val="22"/>
          <w:lang w:eastAsia="ar-SA"/>
        </w:rPr>
        <w:t xml:space="preserve">Ekonominio naudingumo balai skiriami tik už </w:t>
      </w:r>
      <w:r w:rsidRPr="009B78D1">
        <w:rPr>
          <w:b/>
          <w:bCs/>
          <w:sz w:val="22"/>
          <w:szCs w:val="22"/>
          <w:lang w:eastAsia="ar-SA"/>
        </w:rPr>
        <w:t>papildomą</w:t>
      </w:r>
      <w:r w:rsidRPr="009B78D1">
        <w:rPr>
          <w:sz w:val="22"/>
          <w:szCs w:val="22"/>
          <w:lang w:eastAsia="ar-SA"/>
        </w:rPr>
        <w:t xml:space="preserve"> patirtį, viršijančią </w:t>
      </w:r>
      <w:r w:rsidR="009A2DC9" w:rsidRPr="009B78D1">
        <w:rPr>
          <w:sz w:val="22"/>
          <w:szCs w:val="22"/>
          <w:lang w:eastAsia="ar-SA"/>
        </w:rPr>
        <w:t xml:space="preserve">Specialiųjų pirkimo sąlygų 5 priede „Kvalifikacijos reikalavimai tiekėjui“ </w:t>
      </w:r>
      <w:r w:rsidRPr="009B78D1">
        <w:rPr>
          <w:sz w:val="22"/>
          <w:szCs w:val="22"/>
          <w:lang w:eastAsia="ar-SA"/>
        </w:rPr>
        <w:t xml:space="preserve">nustatytus </w:t>
      </w:r>
      <w:r w:rsidR="00DA32F0">
        <w:rPr>
          <w:sz w:val="22"/>
          <w:szCs w:val="22"/>
          <w:lang w:eastAsia="ar-SA"/>
        </w:rPr>
        <w:t xml:space="preserve">minimalius </w:t>
      </w:r>
      <w:r w:rsidRPr="009B78D1">
        <w:rPr>
          <w:sz w:val="22"/>
          <w:szCs w:val="22"/>
          <w:lang w:eastAsia="ar-SA"/>
        </w:rPr>
        <w:t xml:space="preserve">kvalifikacijos reikalavimus. Tiekėjas gali remtis </w:t>
      </w:r>
      <w:r w:rsidRPr="009B78D1">
        <w:rPr>
          <w:b/>
          <w:bCs/>
          <w:sz w:val="22"/>
          <w:szCs w:val="22"/>
          <w:lang w:eastAsia="ar-SA"/>
        </w:rPr>
        <w:t>ta pačia sutartimi</w:t>
      </w:r>
      <w:r w:rsidR="00702B17" w:rsidRPr="009B78D1">
        <w:rPr>
          <w:b/>
          <w:bCs/>
          <w:sz w:val="22"/>
          <w:szCs w:val="22"/>
          <w:lang w:eastAsia="ar-SA"/>
        </w:rPr>
        <w:t>/</w:t>
      </w:r>
      <w:r w:rsidRPr="009B78D1">
        <w:rPr>
          <w:b/>
          <w:bCs/>
          <w:sz w:val="22"/>
          <w:szCs w:val="22"/>
          <w:lang w:eastAsia="ar-SA"/>
        </w:rPr>
        <w:t>projektu arba skirtingomis sutartimis/projektais</w:t>
      </w:r>
      <w:r w:rsidRPr="009B78D1">
        <w:rPr>
          <w:sz w:val="22"/>
          <w:szCs w:val="22"/>
          <w:lang w:eastAsia="ar-SA"/>
        </w:rPr>
        <w:t>, jei patirtis atitinka tiek kvalifikacijos, tiek papildomos patirties reikalavimus</w:t>
      </w:r>
      <w:r w:rsidR="00205028" w:rsidRPr="009B78D1">
        <w:rPr>
          <w:sz w:val="22"/>
          <w:szCs w:val="22"/>
        </w:rPr>
        <w:t>.</w:t>
      </w:r>
    </w:p>
    <w:p w14:paraId="38A21BF4" w14:textId="77777777" w:rsidR="000C3FFB" w:rsidRPr="009B78D1" w:rsidRDefault="000C3FFB" w:rsidP="006531A1">
      <w:pPr>
        <w:rPr>
          <w:rFonts w:eastAsiaTheme="minorHAnsi"/>
          <w:color w:val="000000"/>
          <w:sz w:val="22"/>
          <w:szCs w:val="22"/>
        </w:rPr>
      </w:pPr>
    </w:p>
    <w:p w14:paraId="3CC42BB3" w14:textId="6D82D7A1" w:rsidR="00561548" w:rsidRPr="00AD1759" w:rsidRDefault="00066581" w:rsidP="00561548">
      <w:pPr>
        <w:jc w:val="both"/>
        <w:rPr>
          <w:b/>
          <w:color w:val="FF0000"/>
          <w:sz w:val="22"/>
          <w:szCs w:val="22"/>
        </w:rPr>
      </w:pPr>
      <w:r w:rsidRPr="009B78D1">
        <w:rPr>
          <w:b/>
          <w:color w:val="FF0000"/>
          <w:sz w:val="22"/>
          <w:szCs w:val="22"/>
        </w:rPr>
        <w:t>P</w:t>
      </w:r>
      <w:r>
        <w:rPr>
          <w:b/>
          <w:color w:val="FF0000"/>
          <w:sz w:val="22"/>
          <w:szCs w:val="22"/>
        </w:rPr>
        <w:t>ereinamasis</w:t>
      </w:r>
      <w:r w:rsidRPr="009B78D1">
        <w:rPr>
          <w:b/>
          <w:color w:val="FF0000"/>
          <w:sz w:val="22"/>
          <w:szCs w:val="22"/>
        </w:rPr>
        <w:t xml:space="preserve"> </w:t>
      </w:r>
      <w:r w:rsidR="00561548" w:rsidRPr="009B78D1">
        <w:rPr>
          <w:b/>
          <w:color w:val="FF0000"/>
          <w:sz w:val="22"/>
          <w:szCs w:val="22"/>
        </w:rPr>
        <w:t xml:space="preserve">minimalus balas, kurį gali surinkti tiekėjas už kokybę </w:t>
      </w:r>
      <w:r w:rsidR="00286F58">
        <w:rPr>
          <w:b/>
          <w:color w:val="FF0000"/>
          <w:sz w:val="22"/>
          <w:szCs w:val="22"/>
        </w:rPr>
        <w:t xml:space="preserve">(T) </w:t>
      </w:r>
      <w:r w:rsidR="00561548" w:rsidRPr="009B78D1">
        <w:rPr>
          <w:b/>
          <w:color w:val="FF0000"/>
          <w:sz w:val="22"/>
          <w:szCs w:val="22"/>
        </w:rPr>
        <w:t xml:space="preserve">– </w:t>
      </w:r>
      <w:r w:rsidR="009D3102" w:rsidRPr="009B78D1">
        <w:rPr>
          <w:b/>
          <w:color w:val="FF0000"/>
          <w:sz w:val="22"/>
          <w:szCs w:val="22"/>
        </w:rPr>
        <w:t>2</w:t>
      </w:r>
      <w:r w:rsidR="00561548" w:rsidRPr="009B78D1">
        <w:rPr>
          <w:b/>
          <w:color w:val="FF0000"/>
          <w:sz w:val="22"/>
          <w:szCs w:val="22"/>
        </w:rPr>
        <w:t xml:space="preserve"> bal</w:t>
      </w:r>
      <w:r w:rsidR="009D3102" w:rsidRPr="009B78D1">
        <w:rPr>
          <w:b/>
          <w:color w:val="FF0000"/>
          <w:sz w:val="22"/>
          <w:szCs w:val="22"/>
        </w:rPr>
        <w:t>ai</w:t>
      </w:r>
      <w:r w:rsidR="00561548" w:rsidRPr="009B78D1">
        <w:rPr>
          <w:b/>
          <w:color w:val="FF0000"/>
          <w:sz w:val="22"/>
          <w:szCs w:val="22"/>
        </w:rPr>
        <w:t>. Mažiau balų surinkusio tiekėjo pasiūlymas atmetamas ir jis tolimesnėse pirkimo procedūrose nedalyvauja.</w:t>
      </w:r>
    </w:p>
    <w:p w14:paraId="044B8D1C" w14:textId="77777777" w:rsidR="000C3FFB" w:rsidRPr="009B78D1" w:rsidRDefault="000C3FFB" w:rsidP="006531A1">
      <w:pPr>
        <w:rPr>
          <w:rFonts w:eastAsiaTheme="minorHAnsi"/>
          <w:color w:val="000000"/>
          <w:sz w:val="22"/>
          <w:szCs w:val="22"/>
        </w:rPr>
      </w:pPr>
    </w:p>
    <w:p w14:paraId="7CC51899" w14:textId="77777777" w:rsidR="0013160F" w:rsidRPr="009B78D1" w:rsidRDefault="0013160F" w:rsidP="006531A1">
      <w:pPr>
        <w:rPr>
          <w:rFonts w:eastAsiaTheme="minorHAnsi"/>
          <w:color w:val="000000"/>
          <w:sz w:val="22"/>
          <w:szCs w:val="22"/>
        </w:rPr>
      </w:pPr>
    </w:p>
    <w:p w14:paraId="4DEFDAE7" w14:textId="17C89011" w:rsidR="00F41E33" w:rsidRPr="009B78D1" w:rsidRDefault="00C4480E" w:rsidP="006531A1">
      <w:pPr>
        <w:rPr>
          <w:sz w:val="22"/>
          <w:szCs w:val="22"/>
        </w:rPr>
      </w:pPr>
      <w:r w:rsidRPr="009B78D1">
        <w:rPr>
          <w:rFonts w:eastAsiaTheme="minorHAnsi"/>
          <w:color w:val="000000"/>
          <w:sz w:val="22"/>
          <w:szCs w:val="22"/>
        </w:rPr>
        <w:t>2</w:t>
      </w:r>
      <w:r w:rsidR="00B7123E" w:rsidRPr="009B78D1">
        <w:rPr>
          <w:rFonts w:eastAsiaTheme="minorHAnsi"/>
          <w:color w:val="000000"/>
          <w:sz w:val="22"/>
          <w:szCs w:val="22"/>
        </w:rPr>
        <w:t xml:space="preserve"> lentelė. </w:t>
      </w:r>
      <w:r w:rsidR="006531A1" w:rsidRPr="009B78D1">
        <w:rPr>
          <w:rFonts w:eastAsiaTheme="minorHAnsi"/>
          <w:color w:val="000000"/>
          <w:sz w:val="22"/>
          <w:szCs w:val="22"/>
        </w:rPr>
        <w:t>Kokybės kriterijaus (T) vertinimo kriterijai ir balų skyrimo tvarka</w:t>
      </w:r>
    </w:p>
    <w:tbl>
      <w:tblPr>
        <w:tblStyle w:val="TableGrid1"/>
        <w:tblW w:w="5000" w:type="pct"/>
        <w:jc w:val="center"/>
        <w:tblLook w:val="04A0" w:firstRow="1" w:lastRow="0" w:firstColumn="1" w:lastColumn="0" w:noHBand="0" w:noVBand="1"/>
      </w:tblPr>
      <w:tblGrid>
        <w:gridCol w:w="562"/>
        <w:gridCol w:w="1986"/>
        <w:gridCol w:w="708"/>
        <w:gridCol w:w="7273"/>
      </w:tblGrid>
      <w:tr w:rsidR="00D0089A" w:rsidRPr="009B78D1" w14:paraId="09810D4C" w14:textId="77777777" w:rsidTr="000922AE">
        <w:trPr>
          <w:trHeight w:val="588"/>
          <w:jc w:val="center"/>
        </w:trPr>
        <w:tc>
          <w:tcPr>
            <w:tcW w:w="267" w:type="pct"/>
            <w:shd w:val="clear" w:color="auto" w:fill="F2F2F2" w:themeFill="background1" w:themeFillShade="F2"/>
            <w:vAlign w:val="center"/>
          </w:tcPr>
          <w:p w14:paraId="09C009A5" w14:textId="77777777" w:rsidR="00F41E33" w:rsidRPr="009B78D1" w:rsidRDefault="00F41E33" w:rsidP="000922AE">
            <w:pPr>
              <w:tabs>
                <w:tab w:val="left" w:pos="426"/>
              </w:tabs>
              <w:jc w:val="center"/>
              <w:rPr>
                <w:b/>
                <w:iCs/>
                <w:sz w:val="22"/>
                <w:szCs w:val="22"/>
              </w:rPr>
            </w:pPr>
            <w:r w:rsidRPr="009B78D1">
              <w:rPr>
                <w:b/>
                <w:iCs/>
                <w:sz w:val="22"/>
                <w:szCs w:val="22"/>
              </w:rPr>
              <w:t>Eil. Nr.</w:t>
            </w:r>
          </w:p>
        </w:tc>
        <w:tc>
          <w:tcPr>
            <w:tcW w:w="943" w:type="pct"/>
            <w:shd w:val="clear" w:color="auto" w:fill="F2F2F2" w:themeFill="background1" w:themeFillShade="F2"/>
            <w:vAlign w:val="center"/>
          </w:tcPr>
          <w:p w14:paraId="273EBD5C" w14:textId="0F7AC0AE" w:rsidR="00F41E33" w:rsidRPr="000922AE" w:rsidRDefault="004256AE" w:rsidP="000922AE">
            <w:pPr>
              <w:tabs>
                <w:tab w:val="left" w:pos="426"/>
              </w:tabs>
              <w:jc w:val="center"/>
              <w:rPr>
                <w:b/>
                <w:iCs/>
                <w:sz w:val="22"/>
                <w:szCs w:val="22"/>
              </w:rPr>
            </w:pPr>
            <w:r w:rsidRPr="009B78D1">
              <w:rPr>
                <w:b/>
                <w:iCs/>
                <w:sz w:val="22"/>
                <w:szCs w:val="22"/>
              </w:rPr>
              <w:t>Vertinimo kriterijus</w:t>
            </w:r>
          </w:p>
        </w:tc>
        <w:tc>
          <w:tcPr>
            <w:tcW w:w="336" w:type="pct"/>
            <w:shd w:val="clear" w:color="auto" w:fill="F2F2F2" w:themeFill="background1" w:themeFillShade="F2"/>
            <w:vAlign w:val="center"/>
          </w:tcPr>
          <w:p w14:paraId="2CF331AA" w14:textId="77777777" w:rsidR="00F41E33" w:rsidRPr="009B78D1" w:rsidRDefault="00F41E33" w:rsidP="000922AE">
            <w:pPr>
              <w:tabs>
                <w:tab w:val="left" w:pos="426"/>
              </w:tabs>
              <w:jc w:val="center"/>
              <w:rPr>
                <w:b/>
                <w:iCs/>
                <w:sz w:val="22"/>
                <w:szCs w:val="22"/>
              </w:rPr>
            </w:pPr>
            <w:r w:rsidRPr="009B78D1">
              <w:rPr>
                <w:b/>
                <w:iCs/>
                <w:sz w:val="22"/>
                <w:szCs w:val="22"/>
              </w:rPr>
              <w:t>Balai</w:t>
            </w:r>
          </w:p>
        </w:tc>
        <w:tc>
          <w:tcPr>
            <w:tcW w:w="3454" w:type="pct"/>
            <w:shd w:val="clear" w:color="auto" w:fill="F2F2F2" w:themeFill="background1" w:themeFillShade="F2"/>
            <w:vAlign w:val="center"/>
          </w:tcPr>
          <w:p w14:paraId="08C505ED" w14:textId="4F49E043" w:rsidR="00F41E33" w:rsidRPr="009B78D1" w:rsidRDefault="00906B94" w:rsidP="000922AE">
            <w:pPr>
              <w:tabs>
                <w:tab w:val="left" w:pos="426"/>
              </w:tabs>
              <w:jc w:val="center"/>
              <w:rPr>
                <w:b/>
                <w:iCs/>
                <w:sz w:val="22"/>
                <w:szCs w:val="22"/>
              </w:rPr>
            </w:pPr>
            <w:r w:rsidRPr="009B78D1">
              <w:rPr>
                <w:b/>
                <w:iCs/>
                <w:sz w:val="22"/>
                <w:szCs w:val="22"/>
              </w:rPr>
              <w:t>Aprašymas/balų skyrimo tvarka</w:t>
            </w:r>
          </w:p>
        </w:tc>
      </w:tr>
      <w:tr w:rsidR="005A6F46" w:rsidRPr="009B78D1" w14:paraId="4F2A056F" w14:textId="77777777" w:rsidTr="000922AE">
        <w:trPr>
          <w:jc w:val="center"/>
        </w:trPr>
        <w:tc>
          <w:tcPr>
            <w:tcW w:w="267" w:type="pct"/>
          </w:tcPr>
          <w:p w14:paraId="5C7818D0" w14:textId="440A603B" w:rsidR="005A6F46" w:rsidRPr="009B78D1" w:rsidRDefault="005A6F46" w:rsidP="005A6F46">
            <w:pPr>
              <w:pStyle w:val="ListParagraph"/>
              <w:numPr>
                <w:ilvl w:val="1"/>
                <w:numId w:val="13"/>
              </w:numPr>
              <w:tabs>
                <w:tab w:val="left" w:pos="426"/>
              </w:tabs>
              <w:rPr>
                <w:sz w:val="22"/>
                <w:szCs w:val="22"/>
              </w:rPr>
            </w:pPr>
          </w:p>
        </w:tc>
        <w:tc>
          <w:tcPr>
            <w:tcW w:w="943" w:type="pct"/>
          </w:tcPr>
          <w:p w14:paraId="065CC8CB" w14:textId="26B938B3" w:rsidR="005A6F46" w:rsidRPr="009B78D1" w:rsidRDefault="005A6F46" w:rsidP="002E6909">
            <w:pPr>
              <w:rPr>
                <w:rFonts w:eastAsia="Calibri"/>
                <w:bCs/>
                <w:sz w:val="22"/>
                <w:szCs w:val="22"/>
              </w:rPr>
            </w:pPr>
            <w:r w:rsidRPr="009B78D1">
              <w:rPr>
                <w:rFonts w:eastAsia="Calibri"/>
                <w:bCs/>
                <w:sz w:val="22"/>
                <w:szCs w:val="22"/>
              </w:rPr>
              <w:t>Vertinama siūlomo</w:t>
            </w:r>
            <w:r w:rsidR="005517BE" w:rsidRPr="009B78D1">
              <w:rPr>
                <w:b/>
                <w:color w:val="00000A"/>
                <w:sz w:val="22"/>
                <w:szCs w:val="22"/>
              </w:rPr>
              <w:t xml:space="preserve"> </w:t>
            </w:r>
            <w:r w:rsidR="00DF10D6" w:rsidRPr="009B78D1">
              <w:rPr>
                <w:bCs/>
                <w:color w:val="00000A"/>
                <w:sz w:val="22"/>
                <w:szCs w:val="22"/>
              </w:rPr>
              <w:t xml:space="preserve">specialisto </w:t>
            </w:r>
            <w:r w:rsidR="00DF10D6" w:rsidRPr="009B78D1">
              <w:rPr>
                <w:b/>
                <w:color w:val="00000A"/>
                <w:sz w:val="22"/>
                <w:szCs w:val="22"/>
              </w:rPr>
              <w:t>–</w:t>
            </w:r>
            <w:r w:rsidR="002F5BC0" w:rsidRPr="009B78D1">
              <w:rPr>
                <w:b/>
                <w:color w:val="00000A"/>
                <w:sz w:val="22"/>
                <w:szCs w:val="22"/>
              </w:rPr>
              <w:t>S</w:t>
            </w:r>
            <w:r w:rsidR="000A0798" w:rsidRPr="009B78D1">
              <w:rPr>
                <w:rFonts w:eastAsia="Arial, sans-serif"/>
                <w:b/>
                <w:bCs/>
                <w:sz w:val="22"/>
                <w:szCs w:val="22"/>
              </w:rPr>
              <w:t xml:space="preserve">pecialisto Nr. 1 </w:t>
            </w:r>
            <w:r w:rsidR="005517BE" w:rsidRPr="009B78D1">
              <w:rPr>
                <w:bCs/>
                <w:color w:val="00000A"/>
                <w:sz w:val="22"/>
                <w:szCs w:val="22"/>
              </w:rPr>
              <w:t>papildoma patirtis</w:t>
            </w:r>
            <w:r w:rsidR="00971464" w:rsidRPr="009B78D1">
              <w:rPr>
                <w:bCs/>
                <w:color w:val="00000A"/>
                <w:sz w:val="22"/>
                <w:szCs w:val="22"/>
              </w:rPr>
              <w:t xml:space="preserve"> </w:t>
            </w:r>
            <w:r w:rsidR="00971464" w:rsidRPr="009B78D1">
              <w:rPr>
                <w:b/>
                <w:bCs/>
                <w:sz w:val="22"/>
                <w:szCs w:val="22"/>
              </w:rPr>
              <w:t>(T</w:t>
            </w:r>
            <w:r w:rsidR="00971464" w:rsidRPr="009B78D1">
              <w:rPr>
                <w:b/>
                <w:bCs/>
                <w:sz w:val="22"/>
                <w:szCs w:val="22"/>
                <w:vertAlign w:val="subscript"/>
              </w:rPr>
              <w:t>1</w:t>
            </w:r>
            <w:r w:rsidR="00971464" w:rsidRPr="009B78D1">
              <w:rPr>
                <w:b/>
                <w:bCs/>
                <w:sz w:val="22"/>
                <w:szCs w:val="22"/>
              </w:rPr>
              <w:t>)</w:t>
            </w:r>
            <w:r w:rsidR="00971464" w:rsidRPr="009B78D1">
              <w:rPr>
                <w:bCs/>
                <w:sz w:val="22"/>
                <w:szCs w:val="22"/>
                <w:lang w:eastAsia="zh-CN"/>
              </w:rPr>
              <w:t xml:space="preserve"> </w:t>
            </w:r>
          </w:p>
        </w:tc>
        <w:tc>
          <w:tcPr>
            <w:tcW w:w="336" w:type="pct"/>
          </w:tcPr>
          <w:p w14:paraId="308FD66F" w14:textId="5A85171F" w:rsidR="005A6F46" w:rsidRPr="009B78D1" w:rsidRDefault="005517BE" w:rsidP="00C80678">
            <w:pPr>
              <w:tabs>
                <w:tab w:val="left" w:pos="426"/>
              </w:tabs>
              <w:rPr>
                <w:sz w:val="22"/>
                <w:szCs w:val="22"/>
              </w:rPr>
            </w:pPr>
            <w:r w:rsidRPr="009B78D1">
              <w:rPr>
                <w:sz w:val="22"/>
                <w:szCs w:val="22"/>
              </w:rPr>
              <w:t>0-</w:t>
            </w:r>
            <w:r w:rsidR="00DB0812" w:rsidRPr="009B78D1">
              <w:rPr>
                <w:sz w:val="22"/>
                <w:szCs w:val="22"/>
              </w:rPr>
              <w:t>1</w:t>
            </w:r>
          </w:p>
        </w:tc>
        <w:tc>
          <w:tcPr>
            <w:tcW w:w="3454" w:type="pct"/>
          </w:tcPr>
          <w:p w14:paraId="2F861644" w14:textId="4363462C" w:rsidR="00313E89" w:rsidRPr="009B78D1" w:rsidRDefault="00313E89" w:rsidP="000D4F05">
            <w:pPr>
              <w:widowControl w:val="0"/>
              <w:tabs>
                <w:tab w:val="left" w:pos="1276"/>
              </w:tabs>
              <w:spacing w:after="120"/>
              <w:outlineLvl w:val="1"/>
              <w:rPr>
                <w:b/>
                <w:bCs/>
                <w:sz w:val="22"/>
                <w:szCs w:val="22"/>
              </w:rPr>
            </w:pPr>
            <w:r w:rsidRPr="009B78D1">
              <w:rPr>
                <w:b/>
                <w:bCs/>
                <w:sz w:val="22"/>
                <w:szCs w:val="22"/>
              </w:rPr>
              <w:t>0 balų</w:t>
            </w:r>
            <w:r w:rsidRPr="009B78D1">
              <w:rPr>
                <w:sz w:val="22"/>
                <w:szCs w:val="22"/>
              </w:rPr>
              <w:t xml:space="preserve"> </w:t>
            </w:r>
            <w:r w:rsidRPr="009B78D1">
              <w:rPr>
                <w:b/>
                <w:bCs/>
                <w:sz w:val="22"/>
                <w:szCs w:val="22"/>
              </w:rPr>
              <w:t>(balai neskiriami)</w:t>
            </w:r>
            <w:r w:rsidRPr="009B78D1">
              <w:rPr>
                <w:sz w:val="22"/>
                <w:szCs w:val="22"/>
              </w:rPr>
              <w:t xml:space="preserve">, jei tiekėjo siūlomas specialistas (specialistas Nr. 1) neturi reikalaujamos </w:t>
            </w:r>
            <w:r w:rsidRPr="009B78D1">
              <w:rPr>
                <w:b/>
                <w:bCs/>
                <w:sz w:val="22"/>
                <w:szCs w:val="22"/>
              </w:rPr>
              <w:t>papildomos</w:t>
            </w:r>
            <w:r w:rsidRPr="009B78D1">
              <w:rPr>
                <w:sz w:val="22"/>
                <w:szCs w:val="22"/>
              </w:rPr>
              <w:t xml:space="preserve"> patirties, arba informacija apie specialisto atitinkamą patirtį visiškai nepateikta</w:t>
            </w:r>
            <w:r w:rsidR="00EE4642" w:rsidRPr="009B78D1">
              <w:rPr>
                <w:sz w:val="22"/>
                <w:szCs w:val="22"/>
              </w:rPr>
              <w:t>.</w:t>
            </w:r>
          </w:p>
          <w:p w14:paraId="3CC61886" w14:textId="60790E5C" w:rsidR="00FC7B73" w:rsidRPr="009B78D1" w:rsidRDefault="00C746F2" w:rsidP="00FC7B73">
            <w:pPr>
              <w:rPr>
                <w:sz w:val="22"/>
                <w:szCs w:val="22"/>
              </w:rPr>
            </w:pPr>
            <w:r w:rsidRPr="009B78D1">
              <w:rPr>
                <w:b/>
                <w:bCs/>
                <w:color w:val="000000" w:themeColor="text1"/>
                <w:sz w:val="22"/>
                <w:szCs w:val="22"/>
              </w:rPr>
              <w:t>1 balas</w:t>
            </w:r>
            <w:r w:rsidRPr="009B78D1">
              <w:rPr>
                <w:color w:val="000000" w:themeColor="text1"/>
                <w:sz w:val="22"/>
                <w:szCs w:val="22"/>
              </w:rPr>
              <w:t xml:space="preserve"> skiriamas, jei tiekėjo siūlomas specialistas (Specialistas Nr. 1), per </w:t>
            </w:r>
            <w:r w:rsidR="00851671" w:rsidRPr="009B78D1">
              <w:rPr>
                <w:color w:val="000000" w:themeColor="text1"/>
                <w:sz w:val="22"/>
                <w:szCs w:val="22"/>
              </w:rPr>
              <w:t>pastaruosius</w:t>
            </w:r>
            <w:r w:rsidRPr="009B78D1">
              <w:rPr>
                <w:color w:val="000000" w:themeColor="text1"/>
                <w:sz w:val="22"/>
                <w:szCs w:val="22"/>
              </w:rPr>
              <w:t xml:space="preserve"> 7 (septynerius) metus </w:t>
            </w:r>
            <w:r w:rsidR="00FC7B73" w:rsidRPr="009B78D1">
              <w:rPr>
                <w:sz w:val="22"/>
                <w:szCs w:val="22"/>
              </w:rPr>
              <w:t>dalyvavo įgyvendinant vieną ar daugiau projektų, sutarčių arba veiklų, kurios buvo vykdomos atliepiant tarptautinių organizacijų (</w:t>
            </w:r>
            <w:hyperlink r:id="rId10" w:history="1">
              <w:r w:rsidR="00FC7B73" w:rsidRPr="009B78D1">
                <w:rPr>
                  <w:rStyle w:val="Hyperlink"/>
                  <w:sz w:val="22"/>
                  <w:szCs w:val="22"/>
                </w:rPr>
                <w:t>https://www.urm.lt/storage/main/public/uploads/2024/08/savadas2023.pdf</w:t>
              </w:r>
            </w:hyperlink>
            <w:r w:rsidR="00FC7B73" w:rsidRPr="009B78D1">
              <w:rPr>
                <w:sz w:val="22"/>
                <w:szCs w:val="22"/>
              </w:rPr>
              <w:t>), kuriose veikia Lietuvos Respublikos institucijos, ar Europos Komisijos organizacijų, ar šalies narės, ar Šveicarijos interesus, ir kurių apimtyje jis:</w:t>
            </w:r>
          </w:p>
          <w:p w14:paraId="78FA2A11" w14:textId="16A7B12A" w:rsidR="00976E99" w:rsidRPr="009B78D1" w:rsidRDefault="00976E99" w:rsidP="00C746F2">
            <w:pPr>
              <w:rPr>
                <w:color w:val="000000" w:themeColor="text1"/>
                <w:sz w:val="22"/>
                <w:szCs w:val="22"/>
              </w:rPr>
            </w:pPr>
          </w:p>
          <w:p w14:paraId="6CE4B181" w14:textId="33702AF9" w:rsidR="00C746F2" w:rsidRPr="009B78D1" w:rsidRDefault="00AB76C7" w:rsidP="00C746F2">
            <w:pPr>
              <w:rPr>
                <w:color w:val="000000" w:themeColor="text1"/>
                <w:sz w:val="22"/>
                <w:szCs w:val="22"/>
              </w:rPr>
            </w:pPr>
            <w:r w:rsidRPr="009B78D1">
              <w:rPr>
                <w:color w:val="000000" w:themeColor="text1"/>
                <w:sz w:val="22"/>
                <w:szCs w:val="22"/>
              </w:rPr>
              <w:t>-</w:t>
            </w:r>
            <w:r w:rsidR="00C746F2" w:rsidRPr="009B78D1">
              <w:rPr>
                <w:color w:val="000000" w:themeColor="text1"/>
                <w:sz w:val="22"/>
                <w:szCs w:val="22"/>
              </w:rPr>
              <w:t xml:space="preserve"> atliko arba dalyvavo atliekant užsienio šalių mokymosi darbo vietoje kokybės užtikrinimo apžvalgą/analizę, apimančią </w:t>
            </w:r>
            <w:r w:rsidR="00C746F2" w:rsidRPr="00201A92">
              <w:rPr>
                <w:color w:val="000000" w:themeColor="text1"/>
                <w:sz w:val="22"/>
                <w:szCs w:val="22"/>
              </w:rPr>
              <w:t>Vokietijos</w:t>
            </w:r>
            <w:r w:rsidR="00201A92">
              <w:rPr>
                <w:color w:val="000000" w:themeColor="text1"/>
                <w:sz w:val="22"/>
                <w:szCs w:val="22"/>
              </w:rPr>
              <w:t>,</w:t>
            </w:r>
            <w:r w:rsidR="00C746F2" w:rsidRPr="00201A92">
              <w:rPr>
                <w:color w:val="000000" w:themeColor="text1"/>
                <w:sz w:val="22"/>
                <w:szCs w:val="22"/>
              </w:rPr>
              <w:t xml:space="preserve"> Prancūzijos</w:t>
            </w:r>
            <w:r w:rsidR="00D421B0">
              <w:rPr>
                <w:color w:val="000000" w:themeColor="text1"/>
                <w:sz w:val="22"/>
                <w:szCs w:val="22"/>
              </w:rPr>
              <w:t>,</w:t>
            </w:r>
            <w:r w:rsidR="00C746F2" w:rsidRPr="00201A92">
              <w:rPr>
                <w:color w:val="000000" w:themeColor="text1"/>
                <w:sz w:val="22"/>
                <w:szCs w:val="22"/>
              </w:rPr>
              <w:t xml:space="preserve"> Čekijos atvejus</w:t>
            </w:r>
            <w:r w:rsidR="00D421B0">
              <w:rPr>
                <w:color w:val="000000" w:themeColor="text1"/>
                <w:sz w:val="22"/>
                <w:szCs w:val="22"/>
              </w:rPr>
              <w:t>.</w:t>
            </w:r>
          </w:p>
          <w:p w14:paraId="65309AC4" w14:textId="77777777" w:rsidR="0083217A" w:rsidRPr="009B78D1" w:rsidRDefault="0083217A" w:rsidP="0083217A">
            <w:pPr>
              <w:rPr>
                <w:b/>
                <w:bCs/>
                <w:sz w:val="22"/>
                <w:szCs w:val="22"/>
                <w:u w:val="single"/>
              </w:rPr>
            </w:pPr>
          </w:p>
          <w:p w14:paraId="5CCE6592" w14:textId="55E549C7" w:rsidR="003C77A7" w:rsidRPr="009B78D1" w:rsidRDefault="003C3CD5" w:rsidP="0013160F">
            <w:pPr>
              <w:widowControl w:val="0"/>
              <w:tabs>
                <w:tab w:val="left" w:pos="1276"/>
              </w:tabs>
              <w:spacing w:after="120"/>
              <w:outlineLvl w:val="1"/>
              <w:rPr>
                <w:b/>
                <w:bCs/>
                <w:sz w:val="22"/>
                <w:szCs w:val="22"/>
                <w:u w:val="single"/>
              </w:rPr>
            </w:pPr>
            <w:r w:rsidRPr="009B78D1">
              <w:rPr>
                <w:b/>
                <w:bCs/>
                <w:sz w:val="22"/>
                <w:szCs w:val="22"/>
                <w:u w:val="single"/>
              </w:rPr>
              <w:t>Balas skiriamas už visų išvardytų reikalavimų įvykdymą.</w:t>
            </w:r>
          </w:p>
          <w:p w14:paraId="0287AB29" w14:textId="77777777" w:rsidR="008F6D6D" w:rsidRPr="009B78D1" w:rsidRDefault="008F6D6D" w:rsidP="008F6D6D">
            <w:pPr>
              <w:rPr>
                <w:sz w:val="23"/>
                <w:szCs w:val="23"/>
              </w:rPr>
            </w:pPr>
            <w:r w:rsidRPr="009B78D1">
              <w:rPr>
                <w:b/>
                <w:bCs/>
                <w:color w:val="FF0000"/>
                <w:sz w:val="23"/>
                <w:szCs w:val="23"/>
              </w:rPr>
              <w:t xml:space="preserve">Kartu su pasiūlymu </w:t>
            </w:r>
            <w:r w:rsidRPr="009B78D1">
              <w:rPr>
                <w:b/>
                <w:bCs/>
                <w:sz w:val="23"/>
                <w:szCs w:val="23"/>
              </w:rPr>
              <w:t>pateikiami dokumentai ir informacija:</w:t>
            </w:r>
            <w:r w:rsidRPr="009B78D1">
              <w:rPr>
                <w:sz w:val="23"/>
                <w:szCs w:val="23"/>
              </w:rPr>
              <w:t xml:space="preserve"> </w:t>
            </w:r>
          </w:p>
          <w:p w14:paraId="29BDFF77" w14:textId="350C52C3" w:rsidR="008F6D6D" w:rsidRPr="009B78D1" w:rsidRDefault="008F6D6D" w:rsidP="0027406F">
            <w:pPr>
              <w:pStyle w:val="ListParagraph"/>
              <w:tabs>
                <w:tab w:val="left" w:pos="277"/>
              </w:tabs>
              <w:ind w:left="0"/>
              <w:rPr>
                <w:iCs/>
                <w:color w:val="000000" w:themeColor="text1"/>
                <w:sz w:val="23"/>
                <w:szCs w:val="23"/>
                <w:u w:val="single"/>
              </w:rPr>
            </w:pPr>
            <w:r w:rsidRPr="009B78D1">
              <w:rPr>
                <w:iCs/>
                <w:color w:val="000000" w:themeColor="text1"/>
                <w:sz w:val="23"/>
                <w:szCs w:val="23"/>
                <w:u w:val="single"/>
              </w:rPr>
              <w:t>Specialisto</w:t>
            </w:r>
            <w:r w:rsidR="0027406F">
              <w:rPr>
                <w:iCs/>
                <w:color w:val="000000" w:themeColor="text1"/>
                <w:sz w:val="23"/>
                <w:szCs w:val="23"/>
                <w:u w:val="single"/>
              </w:rPr>
              <w:t xml:space="preserve"> Nr. 1</w:t>
            </w:r>
            <w:r w:rsidRPr="009B78D1">
              <w:rPr>
                <w:iCs/>
                <w:color w:val="000000" w:themeColor="text1"/>
                <w:sz w:val="23"/>
                <w:szCs w:val="23"/>
                <w:u w:val="single"/>
              </w:rPr>
              <w:t xml:space="preserve"> patirčiai įrodyti: </w:t>
            </w:r>
          </w:p>
          <w:p w14:paraId="7C25518E" w14:textId="1AAB713C" w:rsidR="00992656" w:rsidRPr="00385BE3" w:rsidRDefault="007F3FA0" w:rsidP="004B2DD1">
            <w:pPr>
              <w:widowControl w:val="0"/>
              <w:numPr>
                <w:ilvl w:val="0"/>
                <w:numId w:val="36"/>
              </w:numPr>
              <w:tabs>
                <w:tab w:val="left" w:pos="1276"/>
              </w:tabs>
              <w:spacing w:after="120"/>
              <w:ind w:left="316"/>
              <w:outlineLvl w:val="1"/>
              <w:rPr>
                <w:sz w:val="22"/>
                <w:szCs w:val="22"/>
              </w:rPr>
            </w:pPr>
            <w:r w:rsidRPr="004B2DD1">
              <w:rPr>
                <w:sz w:val="22"/>
                <w:szCs w:val="22"/>
              </w:rPr>
              <w:t>Finansuotojo (-ų) ar užsakovo (-ų) pasirašyta pažyma (-</w:t>
            </w:r>
            <w:proofErr w:type="spellStart"/>
            <w:r w:rsidRPr="004B2DD1">
              <w:rPr>
                <w:sz w:val="22"/>
                <w:szCs w:val="22"/>
              </w:rPr>
              <w:t>os</w:t>
            </w:r>
            <w:proofErr w:type="spellEnd"/>
            <w:r w:rsidRPr="004B2DD1">
              <w:rPr>
                <w:sz w:val="22"/>
                <w:szCs w:val="22"/>
              </w:rPr>
              <w:t>) arba kiti pagrindžiantys lygiaverčiai dokumentai (pavyzdžiui, darbo ar paslaugų sutartis, priėmimo-perdavimo aktai, kitu formatu finansuotojo ar užsakovo patvirtinti dokumentai), patvirtinantys paslaugų suteikimo faktą ir tai, kad paslaugos suteiktos</w:t>
            </w:r>
            <w:r w:rsidR="009B6F2E" w:rsidRPr="004B2DD1">
              <w:rPr>
                <w:sz w:val="22"/>
                <w:szCs w:val="22"/>
              </w:rPr>
              <w:t xml:space="preserve"> tinkamai.</w:t>
            </w:r>
            <w:r w:rsidR="0052689B" w:rsidRPr="004B2DD1">
              <w:rPr>
                <w:sz w:val="22"/>
                <w:szCs w:val="22"/>
              </w:rPr>
              <w:t xml:space="preserve"> </w:t>
            </w:r>
            <w:r w:rsidR="0052689B" w:rsidRPr="004B2DD1">
              <w:rPr>
                <w:b/>
                <w:bCs/>
                <w:sz w:val="22"/>
                <w:szCs w:val="22"/>
              </w:rPr>
              <w:t>Pateikiamame dokumente (pažymoje) privalo būti nurodyta ši informacija:</w:t>
            </w:r>
            <w:r w:rsidR="009B6F2E" w:rsidRPr="004B2DD1">
              <w:rPr>
                <w:sz w:val="22"/>
                <w:szCs w:val="22"/>
              </w:rPr>
              <w:t xml:space="preserve"> </w:t>
            </w:r>
            <w:r w:rsidR="00992656" w:rsidRPr="004B2DD1">
              <w:rPr>
                <w:rFonts w:ascii="Google Sans Text" w:hAnsi="Google Sans Text"/>
                <w:b/>
                <w:bCs/>
                <w:color w:val="303030"/>
                <w:sz w:val="21"/>
                <w:szCs w:val="21"/>
              </w:rPr>
              <w:t xml:space="preserve"> </w:t>
            </w:r>
            <w:r w:rsidR="00992656" w:rsidRPr="004B2DD1">
              <w:rPr>
                <w:sz w:val="22"/>
                <w:szCs w:val="22"/>
              </w:rPr>
              <w:t>Projekto</w:t>
            </w:r>
            <w:r w:rsidR="00540D16" w:rsidRPr="004B2DD1">
              <w:rPr>
                <w:sz w:val="22"/>
                <w:szCs w:val="22"/>
              </w:rPr>
              <w:t xml:space="preserve"> ar</w:t>
            </w:r>
            <w:r w:rsidR="00992656" w:rsidRPr="004B2DD1">
              <w:rPr>
                <w:sz w:val="22"/>
                <w:szCs w:val="22"/>
              </w:rPr>
              <w:t xml:space="preserve"> sutarties ar veiklos pavadinimas, data bei numeris;</w:t>
            </w:r>
            <w:r w:rsidR="003F5C42" w:rsidRPr="004B2DD1">
              <w:rPr>
                <w:sz w:val="22"/>
                <w:szCs w:val="22"/>
                <w:lang w:eastAsia="en-US"/>
              </w:rPr>
              <w:t xml:space="preserve"> </w:t>
            </w:r>
            <w:r w:rsidR="003F5C42" w:rsidRPr="004B2DD1">
              <w:rPr>
                <w:sz w:val="22"/>
                <w:szCs w:val="22"/>
              </w:rPr>
              <w:t xml:space="preserve">Specialisto dalyvavimo projekte (arba viso projekto) </w:t>
            </w:r>
            <w:r w:rsidR="003F5C42" w:rsidRPr="000922AE">
              <w:rPr>
                <w:sz w:val="22"/>
                <w:szCs w:val="22"/>
              </w:rPr>
              <w:t>pradžios ir pabaigos datos</w:t>
            </w:r>
            <w:r w:rsidR="003F5C42" w:rsidRPr="004B2DD1">
              <w:rPr>
                <w:sz w:val="22"/>
                <w:szCs w:val="22"/>
              </w:rPr>
              <w:t xml:space="preserve"> (nurodant metus ir mėnesius); </w:t>
            </w:r>
            <w:r w:rsidR="00F03662" w:rsidRPr="004B2DD1">
              <w:rPr>
                <w:sz w:val="22"/>
                <w:szCs w:val="22"/>
              </w:rPr>
              <w:t xml:space="preserve">Specialisto vardas ir </w:t>
            </w:r>
            <w:r w:rsidR="00F03662" w:rsidRPr="00385BE3">
              <w:rPr>
                <w:sz w:val="22"/>
                <w:szCs w:val="22"/>
              </w:rPr>
              <w:t xml:space="preserve">pavardė bei </w:t>
            </w:r>
            <w:r w:rsidR="00FF3CFA" w:rsidRPr="00385BE3">
              <w:rPr>
                <w:sz w:val="22"/>
                <w:szCs w:val="22"/>
              </w:rPr>
              <w:t xml:space="preserve">specialisto faktiškai vykdytų veiklų (užduočių) aprašymas, aiškiai pagrindžiantis atitiktį kvalifikacijos reikalavimui: nurodoma, kad </w:t>
            </w:r>
            <w:r w:rsidR="00FF3CFA" w:rsidRPr="00385BE3">
              <w:rPr>
                <w:i/>
                <w:iCs/>
                <w:color w:val="2F5496" w:themeColor="accent1" w:themeShade="BF"/>
                <w:sz w:val="22"/>
                <w:szCs w:val="22"/>
              </w:rPr>
              <w:t>specialistas atliko arba dalyvavo atliekant užsienio šalių mokymosi darbo vietoje kokybės užtikrinimo apžvalgą ir/ar analizę, apimančią Kanados, Australijos, Vokietijos, Prancūzijos ir Čekijos atvejus</w:t>
            </w:r>
            <w:r w:rsidR="004B2DD1" w:rsidRPr="00385BE3">
              <w:rPr>
                <w:color w:val="2F5496" w:themeColor="accent1" w:themeShade="BF"/>
                <w:sz w:val="22"/>
                <w:szCs w:val="22"/>
              </w:rPr>
              <w:t xml:space="preserve"> </w:t>
            </w:r>
            <w:r w:rsidR="004B2DD1" w:rsidRPr="00385BE3">
              <w:rPr>
                <w:sz w:val="22"/>
                <w:szCs w:val="22"/>
              </w:rPr>
              <w:t>(</w:t>
            </w:r>
            <w:r w:rsidR="004B2DD1" w:rsidRPr="00385BE3">
              <w:rPr>
                <w:i/>
                <w:iCs/>
                <w:sz w:val="22"/>
                <w:szCs w:val="22"/>
              </w:rPr>
              <w:t>pateikiama skaitmeninio dokumento kopija.)</w:t>
            </w:r>
          </w:p>
          <w:p w14:paraId="07C49DEE" w14:textId="3E23C684" w:rsidR="0043559E" w:rsidRPr="00385BE3" w:rsidRDefault="00C95552" w:rsidP="009B6F2E">
            <w:pPr>
              <w:widowControl w:val="0"/>
              <w:numPr>
                <w:ilvl w:val="0"/>
                <w:numId w:val="36"/>
              </w:numPr>
              <w:tabs>
                <w:tab w:val="left" w:pos="1276"/>
              </w:tabs>
              <w:spacing w:after="120"/>
              <w:ind w:left="316"/>
              <w:outlineLvl w:val="1"/>
              <w:rPr>
                <w:iCs/>
                <w:sz w:val="22"/>
                <w:szCs w:val="22"/>
              </w:rPr>
            </w:pPr>
            <w:r w:rsidRPr="00385BE3">
              <w:rPr>
                <w:iCs/>
                <w:sz w:val="22"/>
                <w:szCs w:val="22"/>
              </w:rPr>
              <w:t>Užsienio šalių mokymosi darbo vietoje k</w:t>
            </w:r>
            <w:r w:rsidR="003425C4" w:rsidRPr="00385BE3">
              <w:rPr>
                <w:iCs/>
                <w:sz w:val="22"/>
                <w:szCs w:val="22"/>
              </w:rPr>
              <w:t xml:space="preserve">okybės užtikrinimo apžvalgos/analizės </w:t>
            </w:r>
            <w:r w:rsidR="00F262A2" w:rsidRPr="00385BE3">
              <w:rPr>
                <w:iCs/>
                <w:sz w:val="22"/>
                <w:szCs w:val="22"/>
              </w:rPr>
              <w:t xml:space="preserve">apimančios </w:t>
            </w:r>
            <w:r w:rsidRPr="00385BE3">
              <w:rPr>
                <w:color w:val="000000" w:themeColor="text1"/>
                <w:sz w:val="22"/>
                <w:szCs w:val="22"/>
              </w:rPr>
              <w:t>Kanados, Australijos, Vokietijos, Prancūzijos ir Čekijos</w:t>
            </w:r>
            <w:r w:rsidR="00511416" w:rsidRPr="00385BE3">
              <w:rPr>
                <w:color w:val="000000" w:themeColor="text1"/>
                <w:sz w:val="22"/>
                <w:szCs w:val="22"/>
              </w:rPr>
              <w:t xml:space="preserve"> </w:t>
            </w:r>
            <w:r w:rsidR="00654C42" w:rsidRPr="00385BE3">
              <w:rPr>
                <w:iCs/>
                <w:sz w:val="22"/>
                <w:szCs w:val="22"/>
              </w:rPr>
              <w:t xml:space="preserve">atvejus, </w:t>
            </w:r>
            <w:r w:rsidR="003425C4" w:rsidRPr="00385BE3">
              <w:rPr>
                <w:iCs/>
                <w:sz w:val="22"/>
                <w:szCs w:val="22"/>
              </w:rPr>
              <w:t xml:space="preserve">skaitmeninė kopija arba nuoroda į viešai prieinamą tyrimą, studiją ar </w:t>
            </w:r>
            <w:r w:rsidR="00EF75D8" w:rsidRPr="00385BE3">
              <w:rPr>
                <w:iCs/>
                <w:sz w:val="22"/>
                <w:szCs w:val="22"/>
              </w:rPr>
              <w:t xml:space="preserve"> aprašą</w:t>
            </w:r>
            <w:r w:rsidR="00F56795" w:rsidRPr="00385BE3">
              <w:rPr>
                <w:iCs/>
                <w:sz w:val="22"/>
                <w:szCs w:val="22"/>
              </w:rPr>
              <w:t>.</w:t>
            </w:r>
          </w:p>
          <w:p w14:paraId="104F9816" w14:textId="77777777" w:rsidR="0013160F" w:rsidRPr="009B78D1" w:rsidRDefault="0013160F" w:rsidP="0013160F">
            <w:pPr>
              <w:widowControl w:val="0"/>
              <w:tabs>
                <w:tab w:val="left" w:pos="1276"/>
              </w:tabs>
              <w:spacing w:after="120"/>
              <w:outlineLvl w:val="1"/>
              <w:rPr>
                <w:b/>
                <w:bCs/>
                <w:sz w:val="22"/>
                <w:szCs w:val="22"/>
                <w:u w:val="single"/>
              </w:rPr>
            </w:pPr>
          </w:p>
          <w:p w14:paraId="0600E9CD" w14:textId="0A724504" w:rsidR="00364156" w:rsidRPr="009B78D1" w:rsidRDefault="00364156" w:rsidP="006067C1">
            <w:pPr>
              <w:shd w:val="clear" w:color="auto" w:fill="FBE4D5" w:themeFill="accent2" w:themeFillTint="33"/>
              <w:rPr>
                <w:b/>
                <w:bCs/>
                <w:i/>
                <w:iCs/>
                <w:sz w:val="20"/>
                <w:u w:val="single"/>
              </w:rPr>
            </w:pPr>
            <w:r w:rsidRPr="009B78D1">
              <w:rPr>
                <w:b/>
                <w:bCs/>
                <w:i/>
                <w:iCs/>
                <w:sz w:val="20"/>
                <w:u w:val="single"/>
              </w:rPr>
              <w:t xml:space="preserve">Pastabos: </w:t>
            </w:r>
          </w:p>
          <w:p w14:paraId="2F1355EF" w14:textId="6D890C98" w:rsidR="00AD6383" w:rsidRPr="009B78D1" w:rsidRDefault="000D6288" w:rsidP="006067C1">
            <w:pPr>
              <w:shd w:val="clear" w:color="auto" w:fill="FBE4D5" w:themeFill="accent2" w:themeFillTint="33"/>
              <w:rPr>
                <w:i/>
                <w:iCs/>
                <w:sz w:val="20"/>
              </w:rPr>
            </w:pPr>
            <w:r w:rsidRPr="009B78D1">
              <w:rPr>
                <w:i/>
                <w:iCs/>
                <w:sz w:val="20"/>
              </w:rPr>
              <w:t xml:space="preserve">Tiekėjui pasiūlius daugiau kaip 1 (vieną) specialistą šiai pozicijai, Perkančioji organizacija vertins ir balus skirs tik už 1 (vieną) specialistą, </w:t>
            </w:r>
            <w:r w:rsidRPr="009B78D1">
              <w:rPr>
                <w:b/>
                <w:bCs/>
                <w:i/>
                <w:iCs/>
                <w:sz w:val="20"/>
              </w:rPr>
              <w:t>nurodytą pirmoje vietoje Tiekėjo siūlomų specialistų sąraše (Specialiųjų</w:t>
            </w:r>
            <w:r w:rsidR="000C579A">
              <w:rPr>
                <w:b/>
                <w:bCs/>
                <w:i/>
                <w:iCs/>
                <w:sz w:val="20"/>
              </w:rPr>
              <w:t xml:space="preserve"> pirkimo</w:t>
            </w:r>
            <w:r w:rsidRPr="009B78D1">
              <w:rPr>
                <w:b/>
                <w:bCs/>
                <w:i/>
                <w:iCs/>
                <w:sz w:val="20"/>
              </w:rPr>
              <w:t xml:space="preserve"> sąlygų</w:t>
            </w:r>
            <w:r w:rsidR="003A4427" w:rsidRPr="009B78D1">
              <w:rPr>
                <w:b/>
                <w:bCs/>
                <w:i/>
                <w:iCs/>
                <w:sz w:val="20"/>
              </w:rPr>
              <w:t xml:space="preserve"> 9</w:t>
            </w:r>
            <w:r w:rsidRPr="009B78D1">
              <w:rPr>
                <w:b/>
                <w:bCs/>
                <w:i/>
                <w:iCs/>
                <w:sz w:val="20"/>
              </w:rPr>
              <w:t xml:space="preserve"> priedas</w:t>
            </w:r>
            <w:r w:rsidR="003A4427" w:rsidRPr="009B78D1">
              <w:rPr>
                <w:b/>
                <w:bCs/>
                <w:i/>
                <w:iCs/>
                <w:sz w:val="20"/>
              </w:rPr>
              <w:t>, 2 lentelė</w:t>
            </w:r>
            <w:r w:rsidRPr="009B78D1">
              <w:rPr>
                <w:b/>
                <w:bCs/>
                <w:i/>
                <w:iCs/>
                <w:sz w:val="20"/>
              </w:rPr>
              <w:t>)</w:t>
            </w:r>
            <w:r w:rsidRPr="009B78D1">
              <w:rPr>
                <w:i/>
                <w:iCs/>
                <w:sz w:val="20"/>
              </w:rPr>
              <w:t>.</w:t>
            </w:r>
          </w:p>
          <w:p w14:paraId="5A835B80" w14:textId="77777777" w:rsidR="00AD6383" w:rsidRPr="009B78D1" w:rsidRDefault="00AD6383" w:rsidP="006067C1">
            <w:pPr>
              <w:shd w:val="clear" w:color="auto" w:fill="FBE4D5" w:themeFill="accent2" w:themeFillTint="33"/>
              <w:rPr>
                <w:i/>
                <w:iCs/>
                <w:sz w:val="20"/>
              </w:rPr>
            </w:pPr>
          </w:p>
          <w:p w14:paraId="147B6980" w14:textId="2C0EDE49" w:rsidR="00364156" w:rsidRPr="00C61684" w:rsidRDefault="00B64E6E" w:rsidP="006067C1">
            <w:pPr>
              <w:shd w:val="clear" w:color="auto" w:fill="FBE4D5" w:themeFill="accent2" w:themeFillTint="33"/>
              <w:rPr>
                <w:b/>
                <w:bCs/>
                <w:i/>
                <w:iCs/>
                <w:color w:val="4472C4" w:themeColor="accent1"/>
                <w:sz w:val="20"/>
              </w:rPr>
            </w:pPr>
            <w:r w:rsidRPr="00C61684">
              <w:rPr>
                <w:b/>
                <w:bCs/>
                <w:i/>
                <w:iCs/>
                <w:color w:val="4472C4" w:themeColor="accent1"/>
                <w:sz w:val="20"/>
              </w:rPr>
              <w:t>S</w:t>
            </w:r>
            <w:r w:rsidR="00364156" w:rsidRPr="00C61684">
              <w:rPr>
                <w:b/>
                <w:bCs/>
                <w:i/>
                <w:iCs/>
                <w:color w:val="4472C4" w:themeColor="accent1"/>
                <w:sz w:val="20"/>
              </w:rPr>
              <w:t xml:space="preserve">pecialistas turi būti </w:t>
            </w:r>
            <w:r w:rsidR="00364156" w:rsidRPr="00C61684">
              <w:rPr>
                <w:b/>
                <w:bCs/>
                <w:i/>
                <w:iCs/>
                <w:color w:val="4472C4" w:themeColor="accent1"/>
                <w:sz w:val="20"/>
                <w:u w:val="double"/>
              </w:rPr>
              <w:t>tas pats asmuo</w:t>
            </w:r>
            <w:r w:rsidR="00364156" w:rsidRPr="00C61684">
              <w:rPr>
                <w:b/>
                <w:bCs/>
                <w:i/>
                <w:iCs/>
                <w:color w:val="4472C4" w:themeColor="accent1"/>
                <w:sz w:val="20"/>
              </w:rPr>
              <w:t>, kurį tiekėjas turi (ar pasitelks) įrodinėdamas atitiktį kvalifikacijos reikalavimui.</w:t>
            </w:r>
          </w:p>
          <w:p w14:paraId="27865594" w14:textId="77777777" w:rsidR="00364156" w:rsidRPr="009B78D1" w:rsidRDefault="00364156" w:rsidP="006067C1">
            <w:pPr>
              <w:shd w:val="clear" w:color="auto" w:fill="FBE4D5" w:themeFill="accent2" w:themeFillTint="33"/>
              <w:rPr>
                <w:i/>
                <w:iCs/>
                <w:sz w:val="20"/>
              </w:rPr>
            </w:pPr>
          </w:p>
          <w:p w14:paraId="4E0297C6" w14:textId="19ACE08D" w:rsidR="00364156" w:rsidRPr="009B78D1" w:rsidRDefault="00364156" w:rsidP="006067C1">
            <w:pPr>
              <w:shd w:val="clear" w:color="auto" w:fill="FBE4D5" w:themeFill="accent2" w:themeFillTint="33"/>
              <w:rPr>
                <w:i/>
                <w:iCs/>
                <w:sz w:val="20"/>
              </w:rPr>
            </w:pPr>
            <w:r w:rsidRPr="009B78D1">
              <w:rPr>
                <w:i/>
                <w:iCs/>
                <w:sz w:val="20"/>
              </w:rPr>
              <w:t xml:space="preserve">Vertinama tik </w:t>
            </w:r>
            <w:r w:rsidRPr="009B78D1">
              <w:rPr>
                <w:i/>
                <w:iCs/>
                <w:sz w:val="20"/>
                <w:u w:val="single"/>
              </w:rPr>
              <w:t>papildoma specialisto patirtis</w:t>
            </w:r>
            <w:r w:rsidRPr="009B78D1">
              <w:rPr>
                <w:i/>
                <w:iCs/>
                <w:sz w:val="20"/>
              </w:rPr>
              <w:t xml:space="preserve">, </w:t>
            </w:r>
            <w:r w:rsidR="00984E6E" w:rsidRPr="009B78D1">
              <w:rPr>
                <w:i/>
                <w:iCs/>
                <w:sz w:val="20"/>
                <w:lang w:eastAsia="ar-SA"/>
              </w:rPr>
              <w:t xml:space="preserve">viršijanti nustatytus </w:t>
            </w:r>
            <w:r w:rsidR="00E81B61">
              <w:rPr>
                <w:i/>
                <w:iCs/>
                <w:sz w:val="20"/>
                <w:lang w:eastAsia="ar-SA"/>
              </w:rPr>
              <w:t xml:space="preserve">minimalius </w:t>
            </w:r>
            <w:r w:rsidR="00984E6E" w:rsidRPr="009B78D1">
              <w:rPr>
                <w:i/>
                <w:iCs/>
                <w:sz w:val="20"/>
                <w:lang w:eastAsia="ar-SA"/>
              </w:rPr>
              <w:t>kvalifikacijos reikalavimus</w:t>
            </w:r>
            <w:r w:rsidRPr="009B78D1">
              <w:rPr>
                <w:i/>
                <w:iCs/>
                <w:sz w:val="20"/>
              </w:rPr>
              <w:t>.</w:t>
            </w:r>
          </w:p>
          <w:p w14:paraId="46B77B4C" w14:textId="77777777" w:rsidR="00364156" w:rsidRPr="009B78D1" w:rsidRDefault="00364156" w:rsidP="006067C1">
            <w:pPr>
              <w:shd w:val="clear" w:color="auto" w:fill="FBE4D5" w:themeFill="accent2" w:themeFillTint="33"/>
              <w:rPr>
                <w:i/>
                <w:iCs/>
                <w:sz w:val="20"/>
              </w:rPr>
            </w:pPr>
          </w:p>
          <w:p w14:paraId="19222D21" w14:textId="45E5268B" w:rsidR="005A6F46" w:rsidRPr="009B78D1" w:rsidRDefault="00185CA0" w:rsidP="0089530F">
            <w:pPr>
              <w:pStyle w:val="ListParagraph"/>
              <w:shd w:val="clear" w:color="auto" w:fill="FBE4D5" w:themeFill="accent2" w:themeFillTint="33"/>
              <w:tabs>
                <w:tab w:val="left" w:pos="321"/>
              </w:tabs>
              <w:ind w:left="34"/>
              <w:rPr>
                <w:i/>
                <w:iCs/>
                <w:sz w:val="20"/>
              </w:rPr>
            </w:pPr>
            <w:r w:rsidRPr="009B78D1">
              <w:rPr>
                <w:i/>
                <w:iCs/>
                <w:sz w:val="20"/>
              </w:rPr>
              <w:t xml:space="preserve">Patirties įgijimo terminai skaičiuojami per pastaruosius </w:t>
            </w:r>
            <w:r w:rsidR="00613D49" w:rsidRPr="009B78D1">
              <w:rPr>
                <w:i/>
                <w:iCs/>
                <w:sz w:val="20"/>
              </w:rPr>
              <w:t>7</w:t>
            </w:r>
            <w:r w:rsidRPr="009B78D1">
              <w:rPr>
                <w:i/>
                <w:iCs/>
                <w:sz w:val="20"/>
              </w:rPr>
              <w:t xml:space="preserve"> (</w:t>
            </w:r>
            <w:r w:rsidR="00613D49" w:rsidRPr="009B78D1">
              <w:rPr>
                <w:i/>
                <w:iCs/>
                <w:sz w:val="20"/>
              </w:rPr>
              <w:t>septynerius</w:t>
            </w:r>
            <w:r w:rsidRPr="009B78D1">
              <w:rPr>
                <w:i/>
                <w:iCs/>
                <w:sz w:val="20"/>
              </w:rPr>
              <w:t>) met</w:t>
            </w:r>
            <w:r w:rsidR="00613D49" w:rsidRPr="009B78D1">
              <w:rPr>
                <w:i/>
                <w:iCs/>
                <w:sz w:val="20"/>
              </w:rPr>
              <w:t>us</w:t>
            </w:r>
            <w:r w:rsidRPr="009B78D1">
              <w:rPr>
                <w:i/>
                <w:iCs/>
                <w:sz w:val="20"/>
              </w:rPr>
              <w:t>, skaičiuojant nuo paskutinės pasiūlymų pateikimo termino dienos atgal pilnais metais. Pavyzdžiui, jeigu pasiūlymų pateikimo termino paskutinė diena yra 2026 m. balandžio 1 d., laikotarpis nuo 201</w:t>
            </w:r>
            <w:r w:rsidR="00AB76C7" w:rsidRPr="009B78D1">
              <w:rPr>
                <w:i/>
                <w:iCs/>
                <w:sz w:val="20"/>
              </w:rPr>
              <w:t>9</w:t>
            </w:r>
            <w:r w:rsidRPr="009B78D1">
              <w:rPr>
                <w:i/>
                <w:iCs/>
                <w:sz w:val="20"/>
              </w:rPr>
              <w:t xml:space="preserve"> m. kovo 31 d. iki 2026 m. kovo 31 d. imtinai laikomas „per pastaruosius </w:t>
            </w:r>
            <w:r w:rsidR="00613D49" w:rsidRPr="009B78D1">
              <w:rPr>
                <w:i/>
                <w:iCs/>
                <w:sz w:val="20"/>
              </w:rPr>
              <w:t>7</w:t>
            </w:r>
            <w:r w:rsidRPr="009B78D1">
              <w:rPr>
                <w:i/>
                <w:iCs/>
                <w:sz w:val="20"/>
              </w:rPr>
              <w:t xml:space="preserve"> met</w:t>
            </w:r>
            <w:r w:rsidR="00613D49" w:rsidRPr="009B78D1">
              <w:rPr>
                <w:i/>
                <w:iCs/>
                <w:sz w:val="20"/>
              </w:rPr>
              <w:t>us</w:t>
            </w:r>
            <w:r w:rsidRPr="009B78D1">
              <w:rPr>
                <w:i/>
                <w:iCs/>
                <w:sz w:val="20"/>
              </w:rPr>
              <w:t>“.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r w:rsidR="00F445CD" w:rsidRPr="009B78D1" w14:paraId="29765A55" w14:textId="77777777" w:rsidTr="000922AE">
        <w:trPr>
          <w:jc w:val="center"/>
        </w:trPr>
        <w:tc>
          <w:tcPr>
            <w:tcW w:w="267" w:type="pct"/>
          </w:tcPr>
          <w:p w14:paraId="436D6F07" w14:textId="72B2B225" w:rsidR="00F445CD" w:rsidRPr="009B78D1" w:rsidRDefault="008E41A0" w:rsidP="00F445CD">
            <w:pPr>
              <w:tabs>
                <w:tab w:val="left" w:pos="426"/>
              </w:tabs>
              <w:rPr>
                <w:sz w:val="22"/>
                <w:szCs w:val="22"/>
              </w:rPr>
            </w:pPr>
            <w:bookmarkStart w:id="4" w:name="_Hlk179473285"/>
            <w:r w:rsidRPr="009B78D1">
              <w:rPr>
                <w:sz w:val="22"/>
                <w:szCs w:val="22"/>
              </w:rPr>
              <w:lastRenderedPageBreak/>
              <w:t>1.2.</w:t>
            </w:r>
          </w:p>
        </w:tc>
        <w:tc>
          <w:tcPr>
            <w:tcW w:w="943" w:type="pct"/>
          </w:tcPr>
          <w:p w14:paraId="58493F3A" w14:textId="5A4FBD5D" w:rsidR="00F445CD" w:rsidRPr="009B78D1" w:rsidRDefault="00F445CD" w:rsidP="008E41A0">
            <w:pPr>
              <w:rPr>
                <w:rFonts w:eastAsia="Calibri"/>
                <w:bCs/>
                <w:sz w:val="22"/>
                <w:szCs w:val="22"/>
              </w:rPr>
            </w:pPr>
            <w:r w:rsidRPr="009B78D1">
              <w:rPr>
                <w:rFonts w:eastAsia="Calibri"/>
                <w:bCs/>
                <w:sz w:val="22"/>
                <w:szCs w:val="22"/>
              </w:rPr>
              <w:t>Vertinama siūlomo</w:t>
            </w:r>
            <w:r w:rsidR="00DF10D6" w:rsidRPr="009B78D1">
              <w:rPr>
                <w:rFonts w:eastAsia="Calibri"/>
                <w:bCs/>
                <w:sz w:val="22"/>
                <w:szCs w:val="22"/>
              </w:rPr>
              <w:t xml:space="preserve"> specialisto –</w:t>
            </w:r>
            <w:r w:rsidR="00A1099E" w:rsidRPr="009B78D1">
              <w:rPr>
                <w:rFonts w:eastAsia="Calibri"/>
                <w:bCs/>
                <w:sz w:val="22"/>
                <w:szCs w:val="22"/>
              </w:rPr>
              <w:t>S</w:t>
            </w:r>
            <w:r w:rsidR="008D14F4" w:rsidRPr="009B78D1">
              <w:rPr>
                <w:b/>
                <w:sz w:val="22"/>
                <w:szCs w:val="22"/>
                <w:lang w:bidi="ta-IN"/>
              </w:rPr>
              <w:t>pecialisto Nr. 2</w:t>
            </w:r>
            <w:r w:rsidR="00A1099E" w:rsidRPr="009B78D1">
              <w:rPr>
                <w:b/>
                <w:sz w:val="22"/>
                <w:szCs w:val="22"/>
                <w:lang w:bidi="ta-IN"/>
              </w:rPr>
              <w:t xml:space="preserve"> </w:t>
            </w:r>
            <w:r w:rsidR="00A1099E" w:rsidRPr="009B78D1">
              <w:rPr>
                <w:rFonts w:eastAsia="Calibri"/>
                <w:sz w:val="22"/>
                <w:szCs w:val="22"/>
              </w:rPr>
              <w:t>papildoma patirtis</w:t>
            </w:r>
            <w:r w:rsidR="008D14F4" w:rsidRPr="009B78D1">
              <w:rPr>
                <w:b/>
                <w:sz w:val="22"/>
                <w:szCs w:val="22"/>
                <w:lang w:bidi="ta-IN"/>
              </w:rPr>
              <w:t xml:space="preserve"> </w:t>
            </w:r>
            <w:r w:rsidRPr="009B78D1">
              <w:rPr>
                <w:b/>
                <w:bCs/>
                <w:sz w:val="22"/>
                <w:szCs w:val="22"/>
              </w:rPr>
              <w:t>(T</w:t>
            </w:r>
            <w:r w:rsidR="008E41A0" w:rsidRPr="009B78D1">
              <w:rPr>
                <w:b/>
                <w:bCs/>
                <w:sz w:val="22"/>
                <w:szCs w:val="22"/>
                <w:vertAlign w:val="subscript"/>
              </w:rPr>
              <w:t>2</w:t>
            </w:r>
            <w:r w:rsidRPr="009B78D1">
              <w:rPr>
                <w:b/>
                <w:bCs/>
                <w:sz w:val="22"/>
                <w:szCs w:val="22"/>
              </w:rPr>
              <w:t>)</w:t>
            </w:r>
          </w:p>
        </w:tc>
        <w:tc>
          <w:tcPr>
            <w:tcW w:w="336" w:type="pct"/>
          </w:tcPr>
          <w:p w14:paraId="0D0B6C30" w14:textId="7F01E6D9" w:rsidR="00F445CD" w:rsidRPr="009B78D1" w:rsidRDefault="00F445CD" w:rsidP="00F445CD">
            <w:pPr>
              <w:tabs>
                <w:tab w:val="left" w:pos="426"/>
              </w:tabs>
              <w:rPr>
                <w:sz w:val="22"/>
                <w:szCs w:val="22"/>
              </w:rPr>
            </w:pPr>
            <w:r w:rsidRPr="009B78D1">
              <w:rPr>
                <w:sz w:val="22"/>
                <w:szCs w:val="22"/>
              </w:rPr>
              <w:t>0-</w:t>
            </w:r>
            <w:r w:rsidR="00DB0812" w:rsidRPr="009B78D1">
              <w:rPr>
                <w:sz w:val="22"/>
                <w:szCs w:val="22"/>
              </w:rPr>
              <w:t>1</w:t>
            </w:r>
          </w:p>
        </w:tc>
        <w:tc>
          <w:tcPr>
            <w:tcW w:w="3454" w:type="pct"/>
          </w:tcPr>
          <w:p w14:paraId="2FB73119" w14:textId="6F8C0528" w:rsidR="008D14F4" w:rsidRPr="009B78D1" w:rsidRDefault="008D14F4" w:rsidP="008D14F4">
            <w:pPr>
              <w:widowControl w:val="0"/>
              <w:tabs>
                <w:tab w:val="left" w:pos="1276"/>
              </w:tabs>
              <w:spacing w:after="120"/>
              <w:outlineLvl w:val="1"/>
              <w:rPr>
                <w:sz w:val="22"/>
                <w:szCs w:val="22"/>
              </w:rPr>
            </w:pPr>
            <w:r w:rsidRPr="009B78D1">
              <w:rPr>
                <w:b/>
                <w:bCs/>
                <w:sz w:val="22"/>
                <w:szCs w:val="22"/>
              </w:rPr>
              <w:t>0 balų</w:t>
            </w:r>
            <w:r w:rsidRPr="009B78D1">
              <w:rPr>
                <w:sz w:val="22"/>
                <w:szCs w:val="22"/>
              </w:rPr>
              <w:t xml:space="preserve"> </w:t>
            </w:r>
            <w:r w:rsidRPr="009B78D1">
              <w:rPr>
                <w:b/>
                <w:bCs/>
                <w:sz w:val="22"/>
                <w:szCs w:val="22"/>
              </w:rPr>
              <w:t>(balai neskiriami)</w:t>
            </w:r>
            <w:r w:rsidRPr="009B78D1">
              <w:rPr>
                <w:sz w:val="22"/>
                <w:szCs w:val="22"/>
              </w:rPr>
              <w:t xml:space="preserve">, jei tiekėjo siūlomas specialistas (specialistas Nr. </w:t>
            </w:r>
            <w:r w:rsidR="00250306" w:rsidRPr="009B78D1">
              <w:rPr>
                <w:sz w:val="22"/>
                <w:szCs w:val="22"/>
              </w:rPr>
              <w:t>2</w:t>
            </w:r>
            <w:r w:rsidRPr="009B78D1">
              <w:rPr>
                <w:sz w:val="22"/>
                <w:szCs w:val="22"/>
              </w:rPr>
              <w:t>) neturi reikalaujamos papildomos patirties, arba informacija apie specialisto atitinkamą patirtį visiškai nepateikta</w:t>
            </w:r>
            <w:r w:rsidR="007233AC" w:rsidRPr="009B78D1">
              <w:rPr>
                <w:sz w:val="22"/>
                <w:szCs w:val="22"/>
              </w:rPr>
              <w:t>.</w:t>
            </w:r>
          </w:p>
          <w:p w14:paraId="2ACC1F34" w14:textId="2AA9F5C4" w:rsidR="00FC7B73" w:rsidRPr="009B78D1" w:rsidRDefault="00976E99" w:rsidP="00FC7B73">
            <w:pPr>
              <w:rPr>
                <w:sz w:val="22"/>
                <w:szCs w:val="22"/>
              </w:rPr>
            </w:pPr>
            <w:r w:rsidRPr="006F053B">
              <w:rPr>
                <w:b/>
                <w:bCs/>
                <w:color w:val="000000" w:themeColor="text1"/>
                <w:sz w:val="22"/>
                <w:szCs w:val="22"/>
              </w:rPr>
              <w:t>1 balas</w:t>
            </w:r>
            <w:r w:rsidRPr="006F053B">
              <w:rPr>
                <w:color w:val="000000" w:themeColor="text1"/>
                <w:sz w:val="22"/>
                <w:szCs w:val="22"/>
              </w:rPr>
              <w:t xml:space="preserve"> skiriamas, jei tiekėjo siūlomas specialistas (Specialistas Nr. </w:t>
            </w:r>
            <w:r w:rsidR="001A7182" w:rsidRPr="006F053B">
              <w:rPr>
                <w:color w:val="000000" w:themeColor="text1"/>
                <w:sz w:val="22"/>
                <w:szCs w:val="22"/>
              </w:rPr>
              <w:t>2</w:t>
            </w:r>
            <w:r w:rsidRPr="006F053B">
              <w:rPr>
                <w:color w:val="000000" w:themeColor="text1"/>
                <w:sz w:val="22"/>
                <w:szCs w:val="22"/>
              </w:rPr>
              <w:t>), per</w:t>
            </w:r>
            <w:r w:rsidRPr="009B78D1">
              <w:rPr>
                <w:color w:val="000000" w:themeColor="text1"/>
                <w:sz w:val="22"/>
                <w:szCs w:val="22"/>
              </w:rPr>
              <w:t xml:space="preserve"> paskutinius 7 (septynerius) metus </w:t>
            </w:r>
            <w:r w:rsidR="00FC7B73" w:rsidRPr="009B78D1">
              <w:rPr>
                <w:sz w:val="22"/>
                <w:szCs w:val="22"/>
              </w:rPr>
              <w:t xml:space="preserve">dalyvavo įgyvendinant vieną ar daugiau </w:t>
            </w:r>
            <w:r w:rsidR="00FC7B73" w:rsidRPr="009B78D1">
              <w:rPr>
                <w:sz w:val="22"/>
                <w:szCs w:val="22"/>
              </w:rPr>
              <w:lastRenderedPageBreak/>
              <w:t>projektų, sutarčių arba veiklų, kurios buvo vykdomos atliepiant tarptautinių organizacijų (</w:t>
            </w:r>
            <w:hyperlink r:id="rId11" w:history="1">
              <w:r w:rsidR="00FC7B73" w:rsidRPr="009B78D1">
                <w:rPr>
                  <w:rStyle w:val="Hyperlink"/>
                  <w:sz w:val="22"/>
                  <w:szCs w:val="22"/>
                </w:rPr>
                <w:t>https://www.urm.lt/storage/main/public/uploads/2024/08/savadas2023.pdf</w:t>
              </w:r>
            </w:hyperlink>
            <w:r w:rsidR="00FC7B73" w:rsidRPr="009B78D1">
              <w:rPr>
                <w:sz w:val="22"/>
                <w:szCs w:val="22"/>
              </w:rPr>
              <w:t>), kuriose veikia Lietuvos Respublikos institucijos, ar Europos Komisijos organizacijų, ar šalies narės, ar Šveicarijos interesus, ir kurių apimtyje jis:</w:t>
            </w:r>
          </w:p>
          <w:p w14:paraId="487EA2AC" w14:textId="77777777" w:rsidR="00976E99" w:rsidRPr="009B78D1" w:rsidRDefault="00976E99" w:rsidP="00976E99">
            <w:pPr>
              <w:rPr>
                <w:color w:val="000000" w:themeColor="text1"/>
                <w:sz w:val="22"/>
                <w:szCs w:val="22"/>
              </w:rPr>
            </w:pPr>
          </w:p>
          <w:p w14:paraId="46F0BC17" w14:textId="712D6866" w:rsidR="00976E99" w:rsidRPr="009B78D1" w:rsidRDefault="00976E99" w:rsidP="00976E99">
            <w:pPr>
              <w:rPr>
                <w:color w:val="000000" w:themeColor="text1"/>
                <w:sz w:val="22"/>
                <w:szCs w:val="22"/>
              </w:rPr>
            </w:pPr>
            <w:r w:rsidRPr="009B78D1">
              <w:rPr>
                <w:color w:val="000000" w:themeColor="text1"/>
                <w:sz w:val="22"/>
                <w:szCs w:val="22"/>
              </w:rPr>
              <w:t xml:space="preserve">- nustatė ar dalyvavo nustatant </w:t>
            </w:r>
            <w:r w:rsidRPr="006F053B">
              <w:rPr>
                <w:color w:val="000000" w:themeColor="text1"/>
                <w:sz w:val="22"/>
                <w:szCs w:val="22"/>
              </w:rPr>
              <w:t>parametrus, kurie sudarytų galimybę Vokietijos, Prancūzijos ir Čekijos mokymosi darbo vietoje praktikų tarpusavio palyginimui.</w:t>
            </w:r>
          </w:p>
          <w:p w14:paraId="33ADFC4B" w14:textId="27B4C8EB" w:rsidR="003447E6" w:rsidRPr="009B78D1" w:rsidRDefault="003447E6" w:rsidP="00F175A4">
            <w:pPr>
              <w:widowControl w:val="0"/>
              <w:tabs>
                <w:tab w:val="left" w:pos="1276"/>
              </w:tabs>
              <w:spacing w:after="120"/>
              <w:outlineLvl w:val="1"/>
              <w:rPr>
                <w:b/>
                <w:bCs/>
                <w:sz w:val="22"/>
                <w:szCs w:val="22"/>
                <w:u w:val="single"/>
              </w:rPr>
            </w:pPr>
          </w:p>
          <w:p w14:paraId="75231D2B" w14:textId="4A1192CF" w:rsidR="00F175A4" w:rsidRPr="009B78D1" w:rsidRDefault="00F175A4" w:rsidP="00F175A4">
            <w:pPr>
              <w:widowControl w:val="0"/>
              <w:tabs>
                <w:tab w:val="left" w:pos="1276"/>
              </w:tabs>
              <w:spacing w:after="120"/>
              <w:outlineLvl w:val="1"/>
              <w:rPr>
                <w:b/>
                <w:bCs/>
                <w:sz w:val="22"/>
                <w:szCs w:val="22"/>
              </w:rPr>
            </w:pPr>
            <w:r w:rsidRPr="009B78D1">
              <w:rPr>
                <w:b/>
                <w:bCs/>
                <w:sz w:val="22"/>
                <w:szCs w:val="22"/>
                <w:u w:val="single"/>
              </w:rPr>
              <w:t>Balas skiriamas už visų išvardytų reikalavimų įvykdymą</w:t>
            </w:r>
            <w:r w:rsidRPr="009B78D1">
              <w:rPr>
                <w:b/>
                <w:bCs/>
                <w:sz w:val="22"/>
                <w:szCs w:val="22"/>
              </w:rPr>
              <w:t>.</w:t>
            </w:r>
          </w:p>
          <w:p w14:paraId="09B30776" w14:textId="77777777" w:rsidR="00577A81" w:rsidRPr="009B78D1" w:rsidRDefault="00577A81" w:rsidP="00577A81">
            <w:pPr>
              <w:rPr>
                <w:sz w:val="23"/>
                <w:szCs w:val="23"/>
              </w:rPr>
            </w:pPr>
            <w:r w:rsidRPr="009B78D1">
              <w:rPr>
                <w:b/>
                <w:bCs/>
                <w:color w:val="FF0000"/>
                <w:sz w:val="23"/>
                <w:szCs w:val="23"/>
              </w:rPr>
              <w:t xml:space="preserve">Kartu su pasiūlymu </w:t>
            </w:r>
            <w:r w:rsidRPr="009B78D1">
              <w:rPr>
                <w:b/>
                <w:bCs/>
                <w:sz w:val="23"/>
                <w:szCs w:val="23"/>
              </w:rPr>
              <w:t>pateikiami dokumentai ir informacija:</w:t>
            </w:r>
            <w:r w:rsidRPr="009B78D1">
              <w:rPr>
                <w:sz w:val="23"/>
                <w:szCs w:val="23"/>
              </w:rPr>
              <w:t xml:space="preserve"> </w:t>
            </w:r>
          </w:p>
          <w:p w14:paraId="3431E7E0" w14:textId="107D2FA3" w:rsidR="00577A81" w:rsidRPr="009B78D1" w:rsidRDefault="00577A81" w:rsidP="0027406F">
            <w:pPr>
              <w:pStyle w:val="ListParagraph"/>
              <w:tabs>
                <w:tab w:val="left" w:pos="277"/>
              </w:tabs>
              <w:ind w:left="0"/>
              <w:rPr>
                <w:iCs/>
                <w:color w:val="000000" w:themeColor="text1"/>
                <w:sz w:val="23"/>
                <w:szCs w:val="23"/>
                <w:u w:val="single"/>
              </w:rPr>
            </w:pPr>
            <w:r w:rsidRPr="009B78D1">
              <w:rPr>
                <w:iCs/>
                <w:color w:val="000000" w:themeColor="text1"/>
                <w:sz w:val="23"/>
                <w:szCs w:val="23"/>
                <w:u w:val="single"/>
              </w:rPr>
              <w:t>Specialisto</w:t>
            </w:r>
            <w:r w:rsidR="0027406F">
              <w:rPr>
                <w:iCs/>
                <w:color w:val="000000" w:themeColor="text1"/>
                <w:sz w:val="23"/>
                <w:szCs w:val="23"/>
                <w:u w:val="single"/>
              </w:rPr>
              <w:t xml:space="preserve"> Nr. 2</w:t>
            </w:r>
            <w:r w:rsidRPr="009B78D1">
              <w:rPr>
                <w:iCs/>
                <w:color w:val="000000" w:themeColor="text1"/>
                <w:sz w:val="23"/>
                <w:szCs w:val="23"/>
                <w:u w:val="single"/>
              </w:rPr>
              <w:t xml:space="preserve"> patirčiai įrodyti: </w:t>
            </w:r>
          </w:p>
          <w:p w14:paraId="267A156C" w14:textId="3A9835D1" w:rsidR="00B35E27" w:rsidRPr="00AE3486" w:rsidRDefault="00B35E27" w:rsidP="0027406F">
            <w:pPr>
              <w:widowControl w:val="0"/>
              <w:numPr>
                <w:ilvl w:val="0"/>
                <w:numId w:val="36"/>
              </w:numPr>
              <w:tabs>
                <w:tab w:val="left" w:pos="1276"/>
              </w:tabs>
              <w:spacing w:after="120"/>
              <w:ind w:left="406"/>
              <w:outlineLvl w:val="1"/>
              <w:rPr>
                <w:iCs/>
                <w:sz w:val="22"/>
                <w:szCs w:val="22"/>
              </w:rPr>
            </w:pPr>
            <w:r w:rsidRPr="0027406F">
              <w:rPr>
                <w:iCs/>
                <w:sz w:val="22"/>
                <w:szCs w:val="22"/>
              </w:rPr>
              <w:t>Finansuotojo (-ų) ar užsakovo (-ų) pasirašyta pažyma (-</w:t>
            </w:r>
            <w:proofErr w:type="spellStart"/>
            <w:r w:rsidRPr="0027406F">
              <w:rPr>
                <w:iCs/>
                <w:sz w:val="22"/>
                <w:szCs w:val="22"/>
              </w:rPr>
              <w:t>os</w:t>
            </w:r>
            <w:proofErr w:type="spellEnd"/>
            <w:r w:rsidRPr="0027406F">
              <w:rPr>
                <w:iCs/>
                <w:sz w:val="22"/>
                <w:szCs w:val="22"/>
              </w:rPr>
              <w:t xml:space="preserve">) arba kiti pagrindžiantys lygiaverčiai dokumentai (pavyzdžiui, darbo ar paslaugų sutartis, priėmimo-perdavimo aktai, kitu formatu finansuotojo ar užsakovo patvirtinti dokumentai), patvirtinantys paslaugų suteikimo faktą ir tai, kad paslaugos suteiktos tinkamai. </w:t>
            </w:r>
            <w:r w:rsidRPr="0027406F">
              <w:rPr>
                <w:b/>
                <w:bCs/>
                <w:iCs/>
                <w:sz w:val="22"/>
                <w:szCs w:val="22"/>
              </w:rPr>
              <w:t>Pateikiamame dokumente (pažymoje) privalo būti nurodyta ši informacija:</w:t>
            </w:r>
            <w:r w:rsidRPr="0027406F">
              <w:rPr>
                <w:iCs/>
                <w:sz w:val="22"/>
                <w:szCs w:val="22"/>
              </w:rPr>
              <w:t xml:space="preserve"> </w:t>
            </w:r>
            <w:r w:rsidRPr="0027406F">
              <w:rPr>
                <w:b/>
                <w:bCs/>
                <w:iCs/>
                <w:sz w:val="22"/>
                <w:szCs w:val="22"/>
              </w:rPr>
              <w:t xml:space="preserve"> </w:t>
            </w:r>
            <w:r w:rsidRPr="0027406F">
              <w:rPr>
                <w:iCs/>
                <w:sz w:val="22"/>
                <w:szCs w:val="22"/>
              </w:rPr>
              <w:t xml:space="preserve">Projekto ar sutarties ar veiklos pavadinimas, data bei numeris; Specialisto dalyvavimo projekte (arba viso projekto) pradžios ir pabaigos datos (nurodant metus ir mėnesius); Specialisto vardas ir pavardė bei specialisto faktiškai vykdytų veiklų (užduočių) aprašymas, aiškiai pagrindžiantis atitiktį kvalifikacijos reikalavimui: nurodoma, kad </w:t>
            </w:r>
            <w:r w:rsidRPr="006F053B">
              <w:rPr>
                <w:i/>
                <w:color w:val="2F5496" w:themeColor="accent1" w:themeShade="BF"/>
                <w:sz w:val="22"/>
                <w:szCs w:val="22"/>
              </w:rPr>
              <w:t xml:space="preserve">specialistas </w:t>
            </w:r>
            <w:r w:rsidR="000939E1" w:rsidRPr="006F053B">
              <w:rPr>
                <w:i/>
                <w:color w:val="2F5496" w:themeColor="accent1" w:themeShade="BF"/>
                <w:sz w:val="22"/>
                <w:szCs w:val="22"/>
              </w:rPr>
              <w:t>nustatinėjo</w:t>
            </w:r>
            <w:r w:rsidR="00332700" w:rsidRPr="006F053B">
              <w:rPr>
                <w:i/>
                <w:color w:val="2F5496" w:themeColor="accent1" w:themeShade="BF"/>
                <w:sz w:val="22"/>
                <w:szCs w:val="22"/>
              </w:rPr>
              <w:t xml:space="preserve"> ar dalyvavo </w:t>
            </w:r>
            <w:r w:rsidR="00703246" w:rsidRPr="006F053B">
              <w:rPr>
                <w:i/>
                <w:color w:val="2F5496" w:themeColor="accent1" w:themeShade="BF"/>
                <w:sz w:val="22"/>
                <w:szCs w:val="22"/>
              </w:rPr>
              <w:t>nustatant parametrus, kurie sudarytų galimybę Kanados, Australijos, Vokietijos, Prancūzijos ir Čekijos mokymosi darbo vietoje praktikų tarpusavio palyginimui</w:t>
            </w:r>
            <w:r w:rsidRPr="006F053B">
              <w:rPr>
                <w:iCs/>
                <w:color w:val="2F5496" w:themeColor="accent1" w:themeShade="BF"/>
                <w:sz w:val="22"/>
                <w:szCs w:val="22"/>
              </w:rPr>
              <w:t xml:space="preserve"> </w:t>
            </w:r>
            <w:r w:rsidRPr="006F053B">
              <w:rPr>
                <w:iCs/>
                <w:sz w:val="22"/>
                <w:szCs w:val="22"/>
              </w:rPr>
              <w:t>(p</w:t>
            </w:r>
            <w:r w:rsidRPr="006F053B">
              <w:rPr>
                <w:i/>
                <w:iCs/>
                <w:sz w:val="22"/>
                <w:szCs w:val="22"/>
              </w:rPr>
              <w:t>ateikiama skaitmeninio doku</w:t>
            </w:r>
            <w:r w:rsidRPr="00AE3486">
              <w:rPr>
                <w:i/>
                <w:iCs/>
                <w:sz w:val="22"/>
                <w:szCs w:val="22"/>
              </w:rPr>
              <w:t>mento kopija.)</w:t>
            </w:r>
          </w:p>
          <w:p w14:paraId="074A7300" w14:textId="77777777" w:rsidR="00FF499E" w:rsidRPr="009B78D1" w:rsidRDefault="00FF499E" w:rsidP="00AE3486">
            <w:pPr>
              <w:widowControl w:val="0"/>
              <w:tabs>
                <w:tab w:val="left" w:pos="1276"/>
              </w:tabs>
              <w:spacing w:after="120"/>
              <w:outlineLvl w:val="1"/>
              <w:rPr>
                <w:iCs/>
                <w:sz w:val="22"/>
                <w:szCs w:val="22"/>
                <w:u w:val="single"/>
              </w:rPr>
            </w:pPr>
          </w:p>
          <w:p w14:paraId="30F7D689" w14:textId="77777777" w:rsidR="00577A81" w:rsidRPr="009B78D1" w:rsidRDefault="00577A81" w:rsidP="00B35E27">
            <w:pPr>
              <w:ind w:firstLine="720"/>
            </w:pPr>
          </w:p>
          <w:p w14:paraId="43118E19" w14:textId="77777777" w:rsidR="00D31046" w:rsidRPr="009B78D1" w:rsidRDefault="00D31046" w:rsidP="00D31046">
            <w:pPr>
              <w:shd w:val="clear" w:color="auto" w:fill="FBE4D5" w:themeFill="accent2" w:themeFillTint="33"/>
              <w:rPr>
                <w:b/>
                <w:bCs/>
                <w:i/>
                <w:iCs/>
                <w:sz w:val="20"/>
                <w:u w:val="single"/>
              </w:rPr>
            </w:pPr>
            <w:r w:rsidRPr="009B78D1">
              <w:rPr>
                <w:b/>
                <w:bCs/>
                <w:i/>
                <w:iCs/>
                <w:sz w:val="20"/>
                <w:u w:val="single"/>
              </w:rPr>
              <w:t xml:space="preserve">Pastabos: </w:t>
            </w:r>
          </w:p>
          <w:p w14:paraId="3AE015D5" w14:textId="4BB97077" w:rsidR="00FC04A8" w:rsidRPr="009B78D1" w:rsidRDefault="00FC04A8" w:rsidP="00FC04A8">
            <w:pPr>
              <w:shd w:val="clear" w:color="auto" w:fill="FBE4D5" w:themeFill="accent2" w:themeFillTint="33"/>
              <w:rPr>
                <w:i/>
                <w:iCs/>
                <w:sz w:val="20"/>
              </w:rPr>
            </w:pPr>
            <w:r w:rsidRPr="009B78D1">
              <w:rPr>
                <w:i/>
                <w:iCs/>
                <w:sz w:val="20"/>
              </w:rPr>
              <w:t xml:space="preserve">Tiekėjui pasiūlius daugiau kaip 1 (vieną) specialistą šiai pozicijai, Perkančioji organizacija vertins ir balus skirs tik už 1 (vieną) specialistą, </w:t>
            </w:r>
            <w:r w:rsidRPr="009B78D1">
              <w:rPr>
                <w:b/>
                <w:bCs/>
                <w:i/>
                <w:iCs/>
                <w:sz w:val="20"/>
              </w:rPr>
              <w:t>nurodytą pirmoje vietoje Tiekėjo siūlomų specialistų sąraše (Specialiųjų</w:t>
            </w:r>
            <w:r w:rsidR="00644B6A">
              <w:rPr>
                <w:b/>
                <w:bCs/>
                <w:i/>
                <w:iCs/>
                <w:sz w:val="20"/>
              </w:rPr>
              <w:t xml:space="preserve"> pirkimo</w:t>
            </w:r>
            <w:r w:rsidRPr="009B78D1">
              <w:rPr>
                <w:b/>
                <w:bCs/>
                <w:i/>
                <w:iCs/>
                <w:sz w:val="20"/>
              </w:rPr>
              <w:t xml:space="preserve"> sąlygų 9 priedas, 2 lentelė)</w:t>
            </w:r>
            <w:r w:rsidRPr="009B78D1">
              <w:rPr>
                <w:i/>
                <w:iCs/>
                <w:sz w:val="20"/>
              </w:rPr>
              <w:t>.</w:t>
            </w:r>
          </w:p>
          <w:p w14:paraId="745DC852" w14:textId="77777777" w:rsidR="00D31046" w:rsidRPr="009B78D1" w:rsidRDefault="00D31046" w:rsidP="00D31046">
            <w:pPr>
              <w:shd w:val="clear" w:color="auto" w:fill="FBE4D5" w:themeFill="accent2" w:themeFillTint="33"/>
              <w:rPr>
                <w:i/>
                <w:iCs/>
                <w:sz w:val="20"/>
              </w:rPr>
            </w:pPr>
          </w:p>
          <w:p w14:paraId="4CDAF1B1" w14:textId="77777777" w:rsidR="00D31046" w:rsidRPr="00CC7AD6" w:rsidRDefault="00D31046" w:rsidP="00D31046">
            <w:pPr>
              <w:shd w:val="clear" w:color="auto" w:fill="FBE4D5" w:themeFill="accent2" w:themeFillTint="33"/>
              <w:rPr>
                <w:b/>
                <w:bCs/>
                <w:i/>
                <w:iCs/>
                <w:color w:val="5B9BD5" w:themeColor="accent5"/>
                <w:sz w:val="20"/>
              </w:rPr>
            </w:pPr>
            <w:r w:rsidRPr="00CC7AD6">
              <w:rPr>
                <w:b/>
                <w:bCs/>
                <w:i/>
                <w:iCs/>
                <w:color w:val="5B9BD5" w:themeColor="accent5"/>
                <w:sz w:val="20"/>
              </w:rPr>
              <w:t>Specialistas turi būti tas pats asmuo, kurį tiekėjas turi (ar pasitelks) įrodinėdamas atitiktį kvalifikacijos reikalavimui.</w:t>
            </w:r>
          </w:p>
          <w:p w14:paraId="0676EF8B" w14:textId="77777777" w:rsidR="00D31046" w:rsidRPr="009B78D1" w:rsidRDefault="00D31046" w:rsidP="00D31046">
            <w:pPr>
              <w:shd w:val="clear" w:color="auto" w:fill="FBE4D5" w:themeFill="accent2" w:themeFillTint="33"/>
              <w:rPr>
                <w:i/>
                <w:iCs/>
                <w:sz w:val="20"/>
              </w:rPr>
            </w:pPr>
          </w:p>
          <w:p w14:paraId="1BD04B9D" w14:textId="768F11B8" w:rsidR="00D31046" w:rsidRPr="009B78D1" w:rsidRDefault="00D31046" w:rsidP="00D31046">
            <w:pPr>
              <w:shd w:val="clear" w:color="auto" w:fill="FBE4D5" w:themeFill="accent2" w:themeFillTint="33"/>
              <w:rPr>
                <w:i/>
                <w:iCs/>
                <w:sz w:val="20"/>
              </w:rPr>
            </w:pPr>
            <w:r w:rsidRPr="009B78D1">
              <w:rPr>
                <w:i/>
                <w:iCs/>
                <w:sz w:val="20"/>
              </w:rPr>
              <w:t xml:space="preserve">Vertinama tik </w:t>
            </w:r>
            <w:r w:rsidRPr="009B78D1">
              <w:rPr>
                <w:i/>
                <w:iCs/>
                <w:sz w:val="20"/>
                <w:u w:val="single"/>
              </w:rPr>
              <w:t>papildoma specialisto patirtis</w:t>
            </w:r>
            <w:r w:rsidRPr="009B78D1">
              <w:rPr>
                <w:i/>
                <w:iCs/>
                <w:sz w:val="20"/>
              </w:rPr>
              <w:t xml:space="preserve">, </w:t>
            </w:r>
            <w:r w:rsidR="00535D6F" w:rsidRPr="009B78D1">
              <w:rPr>
                <w:i/>
                <w:iCs/>
                <w:sz w:val="20"/>
                <w:lang w:eastAsia="ar-SA"/>
              </w:rPr>
              <w:t xml:space="preserve">viršijanti nustatytus </w:t>
            </w:r>
            <w:r w:rsidR="00644B6A">
              <w:rPr>
                <w:i/>
                <w:iCs/>
                <w:sz w:val="20"/>
                <w:lang w:eastAsia="ar-SA"/>
              </w:rPr>
              <w:t xml:space="preserve">minimalius </w:t>
            </w:r>
            <w:r w:rsidR="00535D6F" w:rsidRPr="009B78D1">
              <w:rPr>
                <w:i/>
                <w:iCs/>
                <w:sz w:val="20"/>
                <w:lang w:eastAsia="ar-SA"/>
              </w:rPr>
              <w:t>kvalifikacijos reikalavimus</w:t>
            </w:r>
            <w:r w:rsidRPr="009B78D1">
              <w:rPr>
                <w:i/>
                <w:iCs/>
                <w:sz w:val="20"/>
              </w:rPr>
              <w:t>.</w:t>
            </w:r>
          </w:p>
          <w:p w14:paraId="20F18EA5" w14:textId="77777777" w:rsidR="00D31046" w:rsidRPr="009B78D1" w:rsidRDefault="00D31046" w:rsidP="00D31046">
            <w:pPr>
              <w:shd w:val="clear" w:color="auto" w:fill="FBE4D5" w:themeFill="accent2" w:themeFillTint="33"/>
              <w:rPr>
                <w:i/>
                <w:iCs/>
                <w:sz w:val="20"/>
              </w:rPr>
            </w:pPr>
          </w:p>
          <w:p w14:paraId="0A42384B" w14:textId="5A766DB2" w:rsidR="00D46C84" w:rsidRPr="009B78D1" w:rsidRDefault="002B64C5" w:rsidP="0013160F">
            <w:pPr>
              <w:pStyle w:val="ListParagraph"/>
              <w:shd w:val="clear" w:color="auto" w:fill="FBE4D5" w:themeFill="accent2" w:themeFillTint="33"/>
              <w:tabs>
                <w:tab w:val="left" w:pos="321"/>
              </w:tabs>
              <w:ind w:left="34"/>
              <w:rPr>
                <w:i/>
                <w:iCs/>
                <w:sz w:val="20"/>
              </w:rPr>
            </w:pPr>
            <w:r w:rsidRPr="009B78D1">
              <w:rPr>
                <w:i/>
                <w:iCs/>
                <w:sz w:val="20"/>
              </w:rPr>
              <w:t>Patirties įgijimo terminai skaičiuojami per pastaruosius 7 (septynerius) metus, skaičiuojant nuo paskutinės pasiūlymų pateikimo termino dienos atgal pilnais metais. Pavyzdžiui, jeigu pasiūlymų pateikimo termino paskutinė diena yra 2026 m. balandžio 1 d., laikotarpis nuo 2019 m. kovo 31 d. iki 2026 m. kovo 31 d. imtinai laikomas „per pastaruosius 7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r w:rsidR="00D34BDC" w:rsidRPr="009B78D1" w14:paraId="1CA3FA36" w14:textId="77777777" w:rsidTr="000922AE">
        <w:trPr>
          <w:jc w:val="center"/>
        </w:trPr>
        <w:tc>
          <w:tcPr>
            <w:tcW w:w="267" w:type="pct"/>
          </w:tcPr>
          <w:p w14:paraId="097C9058" w14:textId="5757F54A" w:rsidR="00D34BDC" w:rsidRPr="009B78D1" w:rsidRDefault="00A94E18" w:rsidP="00D34BDC">
            <w:pPr>
              <w:tabs>
                <w:tab w:val="left" w:pos="426"/>
              </w:tabs>
              <w:rPr>
                <w:sz w:val="22"/>
                <w:szCs w:val="22"/>
              </w:rPr>
            </w:pPr>
            <w:bookmarkStart w:id="5" w:name="_Hlk179809875"/>
            <w:bookmarkEnd w:id="4"/>
            <w:r w:rsidRPr="009B78D1">
              <w:rPr>
                <w:sz w:val="22"/>
                <w:szCs w:val="22"/>
              </w:rPr>
              <w:lastRenderedPageBreak/>
              <w:t>1.3.</w:t>
            </w:r>
          </w:p>
        </w:tc>
        <w:tc>
          <w:tcPr>
            <w:tcW w:w="943" w:type="pct"/>
          </w:tcPr>
          <w:p w14:paraId="0ABA3865" w14:textId="15FD3AC0" w:rsidR="00D34BDC" w:rsidRPr="009B78D1" w:rsidRDefault="00D34BDC" w:rsidP="009D2826">
            <w:pPr>
              <w:rPr>
                <w:rFonts w:eastAsia="Calibri"/>
                <w:bCs/>
                <w:sz w:val="22"/>
                <w:szCs w:val="22"/>
              </w:rPr>
            </w:pPr>
            <w:r w:rsidRPr="009B78D1">
              <w:rPr>
                <w:rFonts w:eastAsia="Calibri"/>
                <w:bCs/>
                <w:sz w:val="22"/>
                <w:szCs w:val="22"/>
              </w:rPr>
              <w:t>Vertinama siūlom</w:t>
            </w:r>
            <w:r w:rsidR="008C07E6" w:rsidRPr="009B78D1">
              <w:rPr>
                <w:rFonts w:eastAsia="Calibri"/>
                <w:bCs/>
                <w:sz w:val="22"/>
                <w:szCs w:val="22"/>
              </w:rPr>
              <w:t>o</w:t>
            </w:r>
            <w:r w:rsidR="00DF10D6" w:rsidRPr="009B78D1">
              <w:rPr>
                <w:rFonts w:eastAsia="Calibri"/>
                <w:bCs/>
                <w:sz w:val="22"/>
                <w:szCs w:val="22"/>
              </w:rPr>
              <w:t xml:space="preserve"> specialisto –</w:t>
            </w:r>
            <w:r w:rsidR="00BE119B" w:rsidRPr="009B78D1">
              <w:rPr>
                <w:rFonts w:eastAsia="Calibri"/>
                <w:bCs/>
                <w:sz w:val="22"/>
                <w:szCs w:val="22"/>
              </w:rPr>
              <w:t>S</w:t>
            </w:r>
            <w:r w:rsidR="00250306" w:rsidRPr="009B78D1">
              <w:rPr>
                <w:b/>
                <w:bCs/>
                <w:sz w:val="22"/>
                <w:szCs w:val="22"/>
                <w:lang w:bidi="ta-IN"/>
              </w:rPr>
              <w:t xml:space="preserve">pecialisto Nr. 3, </w:t>
            </w:r>
            <w:r w:rsidR="00DB0812" w:rsidRPr="009B78D1">
              <w:rPr>
                <w:rFonts w:eastAsia="Calibri"/>
                <w:sz w:val="22"/>
                <w:szCs w:val="22"/>
              </w:rPr>
              <w:lastRenderedPageBreak/>
              <w:t>papildoma patirtis</w:t>
            </w:r>
            <w:r w:rsidRPr="009B78D1">
              <w:rPr>
                <w:rFonts w:eastAsia="Calibri"/>
                <w:bCs/>
                <w:sz w:val="22"/>
                <w:szCs w:val="22"/>
              </w:rPr>
              <w:t xml:space="preserve"> </w:t>
            </w:r>
            <w:r w:rsidRPr="009B78D1">
              <w:rPr>
                <w:b/>
                <w:bCs/>
                <w:sz w:val="22"/>
                <w:szCs w:val="22"/>
              </w:rPr>
              <w:t>(T</w:t>
            </w:r>
            <w:r w:rsidRPr="009B78D1">
              <w:rPr>
                <w:b/>
                <w:bCs/>
                <w:sz w:val="22"/>
                <w:szCs w:val="22"/>
                <w:vertAlign w:val="subscript"/>
              </w:rPr>
              <w:t>3</w:t>
            </w:r>
            <w:r w:rsidRPr="009B78D1">
              <w:rPr>
                <w:b/>
                <w:bCs/>
                <w:sz w:val="22"/>
                <w:szCs w:val="22"/>
              </w:rPr>
              <w:t>)</w:t>
            </w:r>
          </w:p>
        </w:tc>
        <w:tc>
          <w:tcPr>
            <w:tcW w:w="336" w:type="pct"/>
          </w:tcPr>
          <w:p w14:paraId="2512258D" w14:textId="3CEEBCFF" w:rsidR="00D34BDC" w:rsidRPr="009B78D1" w:rsidRDefault="00D34BDC" w:rsidP="00D34BDC">
            <w:pPr>
              <w:tabs>
                <w:tab w:val="left" w:pos="426"/>
              </w:tabs>
              <w:rPr>
                <w:sz w:val="22"/>
                <w:szCs w:val="22"/>
              </w:rPr>
            </w:pPr>
            <w:r w:rsidRPr="009B78D1">
              <w:rPr>
                <w:sz w:val="22"/>
                <w:szCs w:val="22"/>
              </w:rPr>
              <w:lastRenderedPageBreak/>
              <w:t>0-</w:t>
            </w:r>
            <w:r w:rsidR="00DB0812" w:rsidRPr="009B78D1">
              <w:rPr>
                <w:sz w:val="22"/>
                <w:szCs w:val="22"/>
              </w:rPr>
              <w:t>1</w:t>
            </w:r>
          </w:p>
        </w:tc>
        <w:tc>
          <w:tcPr>
            <w:tcW w:w="3454" w:type="pct"/>
          </w:tcPr>
          <w:p w14:paraId="0F25AB60" w14:textId="06B54AA8" w:rsidR="00250306" w:rsidRPr="009B78D1" w:rsidRDefault="00250306" w:rsidP="00250306">
            <w:pPr>
              <w:widowControl w:val="0"/>
              <w:tabs>
                <w:tab w:val="left" w:pos="1276"/>
              </w:tabs>
              <w:spacing w:after="120"/>
              <w:outlineLvl w:val="1"/>
              <w:rPr>
                <w:sz w:val="22"/>
                <w:szCs w:val="22"/>
              </w:rPr>
            </w:pPr>
            <w:r w:rsidRPr="009B78D1">
              <w:rPr>
                <w:b/>
                <w:bCs/>
                <w:sz w:val="22"/>
                <w:szCs w:val="22"/>
              </w:rPr>
              <w:t>0 balų</w:t>
            </w:r>
            <w:r w:rsidRPr="009B78D1">
              <w:rPr>
                <w:sz w:val="22"/>
                <w:szCs w:val="22"/>
              </w:rPr>
              <w:t xml:space="preserve"> </w:t>
            </w:r>
            <w:r w:rsidRPr="009B78D1">
              <w:rPr>
                <w:b/>
                <w:bCs/>
                <w:sz w:val="22"/>
                <w:szCs w:val="22"/>
              </w:rPr>
              <w:t>(balai neskiriami)</w:t>
            </w:r>
            <w:r w:rsidRPr="009B78D1">
              <w:rPr>
                <w:sz w:val="22"/>
                <w:szCs w:val="22"/>
              </w:rPr>
              <w:t>, jei tiekėjo siūlomas specialistas (specialistas Nr. 3) neturi reikalaujamos papildomos patirties, arba informacija apie specialisto atitinkamą patirtį visiškai nepateikta</w:t>
            </w:r>
            <w:r w:rsidR="007233AC" w:rsidRPr="009B78D1">
              <w:rPr>
                <w:sz w:val="22"/>
                <w:szCs w:val="22"/>
              </w:rPr>
              <w:t>.</w:t>
            </w:r>
          </w:p>
          <w:p w14:paraId="0D227356" w14:textId="174D0A82" w:rsidR="0058465E" w:rsidRPr="009B78D1" w:rsidRDefault="0058465E" w:rsidP="0058465E">
            <w:pPr>
              <w:rPr>
                <w:sz w:val="22"/>
                <w:szCs w:val="22"/>
              </w:rPr>
            </w:pPr>
            <w:r w:rsidRPr="009B78D1">
              <w:rPr>
                <w:b/>
                <w:bCs/>
                <w:color w:val="000000" w:themeColor="text1"/>
                <w:sz w:val="22"/>
                <w:szCs w:val="22"/>
              </w:rPr>
              <w:lastRenderedPageBreak/>
              <w:t>1 balas</w:t>
            </w:r>
            <w:r w:rsidRPr="009B78D1">
              <w:rPr>
                <w:color w:val="000000" w:themeColor="text1"/>
                <w:sz w:val="22"/>
                <w:szCs w:val="22"/>
              </w:rPr>
              <w:t xml:space="preserve"> skiriamas, jei tiekėjo siūlomas specialistas (Specialistas Nr</w:t>
            </w:r>
            <w:r w:rsidRPr="0013376D">
              <w:rPr>
                <w:color w:val="000000" w:themeColor="text1"/>
                <w:sz w:val="22"/>
                <w:szCs w:val="22"/>
              </w:rPr>
              <w:t xml:space="preserve">. </w:t>
            </w:r>
            <w:r w:rsidR="001A7182" w:rsidRPr="0013376D">
              <w:rPr>
                <w:color w:val="000000" w:themeColor="text1"/>
                <w:sz w:val="22"/>
                <w:szCs w:val="22"/>
              </w:rPr>
              <w:t>3</w:t>
            </w:r>
            <w:r w:rsidRPr="0013376D">
              <w:rPr>
                <w:color w:val="000000" w:themeColor="text1"/>
                <w:sz w:val="22"/>
                <w:szCs w:val="22"/>
              </w:rPr>
              <w:t xml:space="preserve">), </w:t>
            </w:r>
            <w:r w:rsidRPr="009B78D1">
              <w:rPr>
                <w:sz w:val="22"/>
                <w:szCs w:val="22"/>
              </w:rPr>
              <w:t xml:space="preserve">per paskutinius </w:t>
            </w:r>
            <w:r w:rsidRPr="009B78D1">
              <w:rPr>
                <w:color w:val="000000" w:themeColor="text1"/>
                <w:sz w:val="22"/>
                <w:szCs w:val="22"/>
              </w:rPr>
              <w:t xml:space="preserve">7 (septynerius) </w:t>
            </w:r>
            <w:r w:rsidRPr="009B78D1">
              <w:rPr>
                <w:sz w:val="22"/>
                <w:szCs w:val="22"/>
              </w:rPr>
              <w:t>metus dalyvavo įgyvendinant vieną ar daugiau projektų, sutarčių arba veiklų, kurios buvo vykdomos atliepiant tarptautinių organizacijų (</w:t>
            </w:r>
            <w:hyperlink r:id="rId12" w:history="1">
              <w:r w:rsidRPr="009B78D1">
                <w:rPr>
                  <w:rStyle w:val="Hyperlink"/>
                  <w:sz w:val="22"/>
                  <w:szCs w:val="22"/>
                </w:rPr>
                <w:t>https://www.urm.lt/storage/main/public/uploads/2024/08/savadas2023.pdf</w:t>
              </w:r>
            </w:hyperlink>
            <w:r w:rsidRPr="009B78D1">
              <w:rPr>
                <w:sz w:val="22"/>
                <w:szCs w:val="22"/>
              </w:rPr>
              <w:t>), kuriose veikia Lietuvos Respublikos institucijos, ar Europos Komisijos organizacijų, ar šalies narės</w:t>
            </w:r>
            <w:r w:rsidR="00FC7B73" w:rsidRPr="009B78D1">
              <w:rPr>
                <w:sz w:val="22"/>
                <w:szCs w:val="22"/>
              </w:rPr>
              <w:t>, ar Šveicarijos</w:t>
            </w:r>
            <w:r w:rsidRPr="009B78D1">
              <w:rPr>
                <w:sz w:val="22"/>
                <w:szCs w:val="22"/>
              </w:rPr>
              <w:t xml:space="preserve"> interesus,</w:t>
            </w:r>
            <w:r w:rsidR="00FC7B73" w:rsidRPr="009B78D1">
              <w:rPr>
                <w:sz w:val="22"/>
                <w:szCs w:val="22"/>
              </w:rPr>
              <w:t xml:space="preserve"> </w:t>
            </w:r>
            <w:r w:rsidRPr="009B78D1">
              <w:rPr>
                <w:sz w:val="22"/>
                <w:szCs w:val="22"/>
              </w:rPr>
              <w:t xml:space="preserve">ir kurių </w:t>
            </w:r>
            <w:r w:rsidR="00FC7B73" w:rsidRPr="009B78D1">
              <w:rPr>
                <w:sz w:val="22"/>
                <w:szCs w:val="22"/>
              </w:rPr>
              <w:t>apimtyje</w:t>
            </w:r>
            <w:r w:rsidRPr="009B78D1">
              <w:rPr>
                <w:sz w:val="22"/>
                <w:szCs w:val="22"/>
              </w:rPr>
              <w:t xml:space="preserve"> jis:</w:t>
            </w:r>
          </w:p>
          <w:p w14:paraId="5667055B" w14:textId="77777777" w:rsidR="0058465E" w:rsidRPr="009B78D1" w:rsidRDefault="0058465E" w:rsidP="0058465E">
            <w:pPr>
              <w:rPr>
                <w:sz w:val="22"/>
                <w:szCs w:val="22"/>
              </w:rPr>
            </w:pPr>
          </w:p>
          <w:p w14:paraId="4B3971C2" w14:textId="1C917716" w:rsidR="0058465E" w:rsidRPr="009B78D1" w:rsidRDefault="0058465E" w:rsidP="0058465E">
            <w:pPr>
              <w:rPr>
                <w:sz w:val="22"/>
                <w:szCs w:val="22"/>
              </w:rPr>
            </w:pPr>
            <w:r w:rsidRPr="009B78D1">
              <w:rPr>
                <w:sz w:val="22"/>
                <w:szCs w:val="22"/>
              </w:rPr>
              <w:t xml:space="preserve">- parengė arba dalyvavo rengiant Lietuvos pameistrystės būklės analizę/ apžvalgą ir </w:t>
            </w:r>
            <w:r w:rsidR="007F2AC0">
              <w:rPr>
                <w:sz w:val="22"/>
                <w:szCs w:val="22"/>
              </w:rPr>
              <w:t xml:space="preserve">nustatant </w:t>
            </w:r>
            <w:r w:rsidRPr="009B78D1">
              <w:rPr>
                <w:sz w:val="22"/>
                <w:szCs w:val="22"/>
              </w:rPr>
              <w:t>tos pameistrystės naudas ir galimybes</w:t>
            </w:r>
            <w:r w:rsidR="00D8714C">
              <w:rPr>
                <w:sz w:val="22"/>
                <w:szCs w:val="22"/>
              </w:rPr>
              <w:t xml:space="preserve"> </w:t>
            </w:r>
            <w:r w:rsidRPr="009B78D1">
              <w:rPr>
                <w:sz w:val="22"/>
                <w:szCs w:val="22"/>
              </w:rPr>
              <w:t>Lietuvos verslui ir gyventojams.</w:t>
            </w:r>
          </w:p>
          <w:p w14:paraId="42D0300A" w14:textId="77777777" w:rsidR="005635A9" w:rsidRPr="009B78D1" w:rsidRDefault="005635A9" w:rsidP="00E90F88">
            <w:pPr>
              <w:rPr>
                <w:sz w:val="22"/>
                <w:szCs w:val="22"/>
                <w:lang w:bidi="ta-IN"/>
              </w:rPr>
            </w:pPr>
          </w:p>
          <w:p w14:paraId="484FCD90" w14:textId="16EE88C5" w:rsidR="003C3D5A" w:rsidRPr="009B78D1" w:rsidRDefault="003C3D5A" w:rsidP="003C3D5A">
            <w:pPr>
              <w:widowControl w:val="0"/>
              <w:tabs>
                <w:tab w:val="left" w:pos="1276"/>
              </w:tabs>
              <w:spacing w:after="120"/>
              <w:outlineLvl w:val="1"/>
              <w:rPr>
                <w:b/>
                <w:bCs/>
                <w:sz w:val="22"/>
                <w:szCs w:val="22"/>
                <w:u w:val="single"/>
              </w:rPr>
            </w:pPr>
            <w:r w:rsidRPr="009B78D1">
              <w:rPr>
                <w:b/>
                <w:bCs/>
                <w:sz w:val="22"/>
                <w:szCs w:val="22"/>
                <w:u w:val="single"/>
              </w:rPr>
              <w:t>Balas skiriamas už visų išvardytų reikalavimų įvykdymą.</w:t>
            </w:r>
          </w:p>
          <w:p w14:paraId="2E739F0A" w14:textId="77777777" w:rsidR="008E2700" w:rsidRPr="009B78D1" w:rsidRDefault="008E2700" w:rsidP="008E2700">
            <w:pPr>
              <w:rPr>
                <w:sz w:val="23"/>
                <w:szCs w:val="23"/>
              </w:rPr>
            </w:pPr>
            <w:r w:rsidRPr="009B78D1">
              <w:rPr>
                <w:b/>
                <w:bCs/>
                <w:color w:val="FF0000"/>
                <w:sz w:val="23"/>
                <w:szCs w:val="23"/>
              </w:rPr>
              <w:t xml:space="preserve">Kartu su pasiūlymu </w:t>
            </w:r>
            <w:r w:rsidRPr="009B78D1">
              <w:rPr>
                <w:b/>
                <w:bCs/>
                <w:sz w:val="23"/>
                <w:szCs w:val="23"/>
              </w:rPr>
              <w:t>pateikiami dokumentai ir informacija:</w:t>
            </w:r>
            <w:r w:rsidRPr="009B78D1">
              <w:rPr>
                <w:sz w:val="23"/>
                <w:szCs w:val="23"/>
              </w:rPr>
              <w:t xml:space="preserve"> </w:t>
            </w:r>
          </w:p>
          <w:p w14:paraId="24A920E5" w14:textId="6244DFE6" w:rsidR="008E2700" w:rsidRPr="009B78D1" w:rsidRDefault="008E2700" w:rsidP="00AE3486">
            <w:pPr>
              <w:pStyle w:val="ListParagraph"/>
              <w:tabs>
                <w:tab w:val="left" w:pos="277"/>
              </w:tabs>
              <w:ind w:left="0"/>
              <w:rPr>
                <w:iCs/>
                <w:color w:val="000000" w:themeColor="text1"/>
                <w:sz w:val="23"/>
                <w:szCs w:val="23"/>
                <w:u w:val="single"/>
              </w:rPr>
            </w:pPr>
            <w:r w:rsidRPr="009B78D1">
              <w:rPr>
                <w:iCs/>
                <w:color w:val="000000" w:themeColor="text1"/>
                <w:sz w:val="23"/>
                <w:szCs w:val="23"/>
                <w:u w:val="single"/>
              </w:rPr>
              <w:t xml:space="preserve">Specialisto </w:t>
            </w:r>
            <w:r w:rsidR="00AE3486">
              <w:rPr>
                <w:iCs/>
                <w:color w:val="000000" w:themeColor="text1"/>
                <w:sz w:val="23"/>
                <w:szCs w:val="23"/>
                <w:u w:val="single"/>
              </w:rPr>
              <w:t xml:space="preserve">Nr. 3 </w:t>
            </w:r>
            <w:r w:rsidRPr="009B78D1">
              <w:rPr>
                <w:iCs/>
                <w:color w:val="000000" w:themeColor="text1"/>
                <w:sz w:val="23"/>
                <w:szCs w:val="23"/>
                <w:u w:val="single"/>
              </w:rPr>
              <w:t xml:space="preserve">patirčiai įrodyti: </w:t>
            </w:r>
          </w:p>
          <w:p w14:paraId="68C380E1" w14:textId="28686644" w:rsidR="00AE3486" w:rsidRPr="00AE3486" w:rsidRDefault="00AE3486" w:rsidP="00AE3486">
            <w:pPr>
              <w:widowControl w:val="0"/>
              <w:numPr>
                <w:ilvl w:val="0"/>
                <w:numId w:val="36"/>
              </w:numPr>
              <w:tabs>
                <w:tab w:val="left" w:pos="1276"/>
              </w:tabs>
              <w:spacing w:after="120"/>
              <w:ind w:left="406"/>
              <w:outlineLvl w:val="1"/>
              <w:rPr>
                <w:iCs/>
                <w:sz w:val="22"/>
                <w:szCs w:val="22"/>
              </w:rPr>
            </w:pPr>
            <w:r w:rsidRPr="0027406F">
              <w:rPr>
                <w:iCs/>
                <w:sz w:val="22"/>
                <w:szCs w:val="22"/>
              </w:rPr>
              <w:t>Finansuotojo (-ų) ar užsakovo (-ų) pasirašyta pažyma (-</w:t>
            </w:r>
            <w:proofErr w:type="spellStart"/>
            <w:r w:rsidRPr="0027406F">
              <w:rPr>
                <w:iCs/>
                <w:sz w:val="22"/>
                <w:szCs w:val="22"/>
              </w:rPr>
              <w:t>os</w:t>
            </w:r>
            <w:proofErr w:type="spellEnd"/>
            <w:r w:rsidRPr="0027406F">
              <w:rPr>
                <w:iCs/>
                <w:sz w:val="22"/>
                <w:szCs w:val="22"/>
              </w:rPr>
              <w:t xml:space="preserve">) arba kiti pagrindžiantys lygiaverčiai dokumentai (pavyzdžiui, darbo ar paslaugų sutartis, priėmimo-perdavimo aktai, kitu formatu finansuotojo ar užsakovo patvirtinti dokumentai), patvirtinantys paslaugų suteikimo faktą ir tai, kad paslaugos suteiktos tinkamai. </w:t>
            </w:r>
            <w:r w:rsidRPr="0027406F">
              <w:rPr>
                <w:b/>
                <w:bCs/>
                <w:iCs/>
                <w:sz w:val="22"/>
                <w:szCs w:val="22"/>
              </w:rPr>
              <w:t>Pateikiamame dokumente (pažymoje) privalo būti nurodyta ši informacija:</w:t>
            </w:r>
            <w:r w:rsidRPr="0027406F">
              <w:rPr>
                <w:iCs/>
                <w:sz w:val="22"/>
                <w:szCs w:val="22"/>
              </w:rPr>
              <w:t xml:space="preserve"> </w:t>
            </w:r>
            <w:r w:rsidRPr="0027406F">
              <w:rPr>
                <w:b/>
                <w:bCs/>
                <w:iCs/>
                <w:sz w:val="22"/>
                <w:szCs w:val="22"/>
              </w:rPr>
              <w:t xml:space="preserve"> </w:t>
            </w:r>
            <w:r w:rsidRPr="0027406F">
              <w:rPr>
                <w:iCs/>
                <w:sz w:val="22"/>
                <w:szCs w:val="22"/>
              </w:rPr>
              <w:t xml:space="preserve">Projekto ar sutarties ar veiklos pavadinimas, data bei numeris; Specialisto dalyvavimo projekte (arba viso projekto) pradžios ir pabaigos datos (nurodant metus ir mėnesius); Specialisto vardas ir pavardė bei specialisto faktiškai vykdytų veiklų (užduočių) aprašymas, aiškiai pagrindžiantis atitiktį kvalifikacijos reikalavimui: nurodoma, kad </w:t>
            </w:r>
            <w:r w:rsidR="00EC7FC6" w:rsidRPr="006F053B">
              <w:rPr>
                <w:i/>
                <w:sz w:val="22"/>
                <w:szCs w:val="22"/>
              </w:rPr>
              <w:t>yra parengęs arba dalyvavo rengiant Lietuvos pameistrystės būklės analizę/ apžvalgą ir</w:t>
            </w:r>
            <w:r w:rsidR="007F2AC0" w:rsidRPr="006F053B">
              <w:rPr>
                <w:i/>
                <w:sz w:val="22"/>
                <w:szCs w:val="22"/>
              </w:rPr>
              <w:t xml:space="preserve"> nustatant</w:t>
            </w:r>
            <w:r w:rsidR="00EC7FC6" w:rsidRPr="006F053B">
              <w:rPr>
                <w:i/>
                <w:sz w:val="22"/>
                <w:szCs w:val="22"/>
              </w:rPr>
              <w:t xml:space="preserve"> tos pameistrystės naudas ir galimybes</w:t>
            </w:r>
            <w:r w:rsidR="00D8714C" w:rsidRPr="006F053B">
              <w:rPr>
                <w:i/>
                <w:sz w:val="22"/>
                <w:szCs w:val="22"/>
              </w:rPr>
              <w:t xml:space="preserve"> </w:t>
            </w:r>
            <w:r w:rsidR="00EC7FC6" w:rsidRPr="006F053B">
              <w:rPr>
                <w:i/>
                <w:sz w:val="22"/>
                <w:szCs w:val="22"/>
              </w:rPr>
              <w:t>Lietuvos verslui ir gyventojams</w:t>
            </w:r>
            <w:r w:rsidR="00EC7FC6" w:rsidRPr="006F053B">
              <w:rPr>
                <w:i/>
                <w:iCs/>
                <w:sz w:val="22"/>
                <w:szCs w:val="22"/>
              </w:rPr>
              <w:t xml:space="preserve"> </w:t>
            </w:r>
            <w:r w:rsidRPr="00AE3486">
              <w:rPr>
                <w:iCs/>
                <w:sz w:val="22"/>
                <w:szCs w:val="22"/>
              </w:rPr>
              <w:t>(p</w:t>
            </w:r>
            <w:r w:rsidRPr="00AE3486">
              <w:rPr>
                <w:i/>
                <w:iCs/>
                <w:sz w:val="22"/>
                <w:szCs w:val="22"/>
              </w:rPr>
              <w:t>ateikiama skaitmeninio dokumento kopija.)</w:t>
            </w:r>
          </w:p>
          <w:p w14:paraId="30D5FBA1" w14:textId="3289094C" w:rsidR="009322CB" w:rsidRPr="009B78D1" w:rsidRDefault="009322CB" w:rsidP="00DF10D6"/>
          <w:p w14:paraId="2D1D0631" w14:textId="77777777" w:rsidR="002C139E" w:rsidRPr="009B78D1" w:rsidRDefault="002C139E" w:rsidP="00DF10D6"/>
          <w:p w14:paraId="55F1CD4D" w14:textId="77777777" w:rsidR="00D31046" w:rsidRPr="009B78D1" w:rsidRDefault="00D31046" w:rsidP="00D31046">
            <w:pPr>
              <w:shd w:val="clear" w:color="auto" w:fill="FBE4D5" w:themeFill="accent2" w:themeFillTint="33"/>
              <w:rPr>
                <w:b/>
                <w:bCs/>
                <w:i/>
                <w:iCs/>
                <w:sz w:val="20"/>
                <w:u w:val="single"/>
              </w:rPr>
            </w:pPr>
            <w:r w:rsidRPr="009B78D1">
              <w:rPr>
                <w:b/>
                <w:bCs/>
                <w:i/>
                <w:iCs/>
                <w:sz w:val="20"/>
                <w:u w:val="single"/>
              </w:rPr>
              <w:t xml:space="preserve">Pastabos: </w:t>
            </w:r>
          </w:p>
          <w:p w14:paraId="3F1DFE91" w14:textId="1163ACF4" w:rsidR="00FC04A8" w:rsidRPr="009B78D1" w:rsidRDefault="00FC04A8" w:rsidP="00FC04A8">
            <w:pPr>
              <w:shd w:val="clear" w:color="auto" w:fill="FBE4D5" w:themeFill="accent2" w:themeFillTint="33"/>
              <w:rPr>
                <w:i/>
                <w:iCs/>
                <w:sz w:val="20"/>
              </w:rPr>
            </w:pPr>
            <w:r w:rsidRPr="009B78D1">
              <w:rPr>
                <w:i/>
                <w:iCs/>
                <w:sz w:val="20"/>
              </w:rPr>
              <w:t xml:space="preserve">Tiekėjui pasiūlius daugiau kaip 1 (vieną) specialistą šiai pozicijai, Perkančioji organizacija vertins ir balus skirs tik už 1 (vieną) specialistą, </w:t>
            </w:r>
            <w:r w:rsidRPr="009B78D1">
              <w:rPr>
                <w:b/>
                <w:bCs/>
                <w:i/>
                <w:iCs/>
                <w:sz w:val="20"/>
              </w:rPr>
              <w:t xml:space="preserve">nurodytą pirmoje vietoje Tiekėjo siūlomų specialistų sąraše (Specialiųjų </w:t>
            </w:r>
            <w:r w:rsidR="00211C48">
              <w:rPr>
                <w:b/>
                <w:bCs/>
                <w:i/>
                <w:iCs/>
                <w:sz w:val="20"/>
              </w:rPr>
              <w:t xml:space="preserve">pirkimo </w:t>
            </w:r>
            <w:r w:rsidRPr="009B78D1">
              <w:rPr>
                <w:b/>
                <w:bCs/>
                <w:i/>
                <w:iCs/>
                <w:sz w:val="20"/>
              </w:rPr>
              <w:t>sąlygų 9 priedas, 2 lentelė)</w:t>
            </w:r>
            <w:r w:rsidRPr="009B78D1">
              <w:rPr>
                <w:i/>
                <w:iCs/>
                <w:sz w:val="20"/>
              </w:rPr>
              <w:t>.</w:t>
            </w:r>
          </w:p>
          <w:p w14:paraId="04826283" w14:textId="77777777" w:rsidR="00D31046" w:rsidRPr="009B78D1" w:rsidRDefault="00D31046" w:rsidP="00D31046">
            <w:pPr>
              <w:shd w:val="clear" w:color="auto" w:fill="FBE4D5" w:themeFill="accent2" w:themeFillTint="33"/>
              <w:rPr>
                <w:i/>
                <w:iCs/>
                <w:sz w:val="20"/>
              </w:rPr>
            </w:pPr>
          </w:p>
          <w:p w14:paraId="1909FE81" w14:textId="77777777" w:rsidR="00D31046" w:rsidRPr="00CC7AD6" w:rsidRDefault="00D31046" w:rsidP="00D31046">
            <w:pPr>
              <w:shd w:val="clear" w:color="auto" w:fill="FBE4D5" w:themeFill="accent2" w:themeFillTint="33"/>
              <w:rPr>
                <w:b/>
                <w:bCs/>
                <w:i/>
                <w:iCs/>
                <w:color w:val="5B9BD5" w:themeColor="accent5"/>
                <w:sz w:val="20"/>
              </w:rPr>
            </w:pPr>
            <w:r w:rsidRPr="00CC7AD6">
              <w:rPr>
                <w:b/>
                <w:bCs/>
                <w:i/>
                <w:iCs/>
                <w:color w:val="5B9BD5" w:themeColor="accent5"/>
                <w:sz w:val="20"/>
              </w:rPr>
              <w:t>Specialistas turi būti tas pats asmuo, kurį tiekėjas turi (ar pasitelks) įrodinėdamas atitiktį kvalifikacijos reikalavimui.</w:t>
            </w:r>
          </w:p>
          <w:p w14:paraId="2F755635" w14:textId="77777777" w:rsidR="00D31046" w:rsidRPr="009B78D1" w:rsidRDefault="00D31046" w:rsidP="00D31046">
            <w:pPr>
              <w:shd w:val="clear" w:color="auto" w:fill="FBE4D5" w:themeFill="accent2" w:themeFillTint="33"/>
              <w:rPr>
                <w:i/>
                <w:iCs/>
                <w:sz w:val="20"/>
              </w:rPr>
            </w:pPr>
          </w:p>
          <w:p w14:paraId="437903B3" w14:textId="70A01BDD" w:rsidR="00D31046" w:rsidRPr="009B78D1" w:rsidRDefault="00535D6F" w:rsidP="00D31046">
            <w:pPr>
              <w:shd w:val="clear" w:color="auto" w:fill="FBE4D5" w:themeFill="accent2" w:themeFillTint="33"/>
              <w:rPr>
                <w:i/>
                <w:iCs/>
                <w:sz w:val="20"/>
              </w:rPr>
            </w:pPr>
            <w:r w:rsidRPr="009B78D1">
              <w:rPr>
                <w:i/>
                <w:iCs/>
                <w:sz w:val="20"/>
              </w:rPr>
              <w:t xml:space="preserve">Vertinama tik </w:t>
            </w:r>
            <w:r w:rsidRPr="009B78D1">
              <w:rPr>
                <w:i/>
                <w:iCs/>
                <w:sz w:val="20"/>
                <w:u w:val="single"/>
              </w:rPr>
              <w:t>papildoma specialisto patirtis</w:t>
            </w:r>
            <w:r w:rsidRPr="009B78D1">
              <w:rPr>
                <w:i/>
                <w:iCs/>
                <w:sz w:val="20"/>
              </w:rPr>
              <w:t xml:space="preserve">, </w:t>
            </w:r>
            <w:r w:rsidRPr="009B78D1">
              <w:rPr>
                <w:i/>
                <w:iCs/>
                <w:sz w:val="20"/>
                <w:lang w:eastAsia="ar-SA"/>
              </w:rPr>
              <w:t>viršijanti nustatytus</w:t>
            </w:r>
            <w:r w:rsidR="00211C48">
              <w:rPr>
                <w:i/>
                <w:iCs/>
                <w:sz w:val="20"/>
                <w:lang w:eastAsia="ar-SA"/>
              </w:rPr>
              <w:t xml:space="preserve"> minimalius</w:t>
            </w:r>
            <w:r w:rsidRPr="009B78D1">
              <w:rPr>
                <w:i/>
                <w:iCs/>
                <w:sz w:val="20"/>
                <w:lang w:eastAsia="ar-SA"/>
              </w:rPr>
              <w:t xml:space="preserve"> kvalifikacijos reikalavimus</w:t>
            </w:r>
            <w:r w:rsidR="00D31046" w:rsidRPr="009B78D1">
              <w:rPr>
                <w:i/>
                <w:iCs/>
                <w:sz w:val="20"/>
              </w:rPr>
              <w:t>.</w:t>
            </w:r>
          </w:p>
          <w:p w14:paraId="148FB8B4" w14:textId="77777777" w:rsidR="00D31046" w:rsidRPr="009B78D1" w:rsidRDefault="00D31046" w:rsidP="00D31046">
            <w:pPr>
              <w:shd w:val="clear" w:color="auto" w:fill="FBE4D5" w:themeFill="accent2" w:themeFillTint="33"/>
              <w:rPr>
                <w:i/>
                <w:iCs/>
                <w:sz w:val="20"/>
              </w:rPr>
            </w:pPr>
          </w:p>
          <w:p w14:paraId="4437682A" w14:textId="55F6DEEF" w:rsidR="00C24CF8" w:rsidRPr="009B78D1" w:rsidRDefault="00A92628" w:rsidP="0013160F">
            <w:pPr>
              <w:pStyle w:val="ListParagraph"/>
              <w:shd w:val="clear" w:color="auto" w:fill="FBE4D5" w:themeFill="accent2" w:themeFillTint="33"/>
              <w:tabs>
                <w:tab w:val="left" w:pos="321"/>
              </w:tabs>
              <w:ind w:left="34"/>
              <w:rPr>
                <w:i/>
                <w:iCs/>
                <w:sz w:val="20"/>
              </w:rPr>
            </w:pPr>
            <w:r w:rsidRPr="009B78D1">
              <w:rPr>
                <w:i/>
                <w:iCs/>
                <w:sz w:val="20"/>
              </w:rPr>
              <w:t>Patirties įgijimo terminai skaičiuojami per pastaruosius 7 (septynerius) metus, skaičiuojant nuo paskutinės pasiūlymų pateikimo termino dienos atgal pilnais metais. Pavyzdžiui, jeigu pasiūlymų pateikimo termino paskutinė diena yra 2026 m. balandžio 1 d., laikotarpis nuo 2019 m. kovo 31 d. iki 2026 m. kovo 31 d. imtinai laikomas „per pastaruosius 7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bookmarkEnd w:id="5"/>
      <w:tr w:rsidR="009D2826" w:rsidRPr="009B78D1" w14:paraId="7742E791" w14:textId="77777777" w:rsidTr="000922AE">
        <w:trPr>
          <w:jc w:val="center"/>
        </w:trPr>
        <w:tc>
          <w:tcPr>
            <w:tcW w:w="267" w:type="pct"/>
          </w:tcPr>
          <w:p w14:paraId="7A96309B" w14:textId="41B1485F" w:rsidR="009D2826" w:rsidRPr="009B78D1" w:rsidRDefault="009D2826" w:rsidP="009D2826">
            <w:pPr>
              <w:tabs>
                <w:tab w:val="left" w:pos="426"/>
              </w:tabs>
              <w:rPr>
                <w:sz w:val="22"/>
                <w:szCs w:val="22"/>
              </w:rPr>
            </w:pPr>
            <w:r w:rsidRPr="009B78D1">
              <w:rPr>
                <w:sz w:val="22"/>
                <w:szCs w:val="22"/>
              </w:rPr>
              <w:lastRenderedPageBreak/>
              <w:t>1.4.</w:t>
            </w:r>
          </w:p>
        </w:tc>
        <w:tc>
          <w:tcPr>
            <w:tcW w:w="943" w:type="pct"/>
          </w:tcPr>
          <w:p w14:paraId="6ED3989A" w14:textId="6F282E81" w:rsidR="009D2826" w:rsidRPr="009B78D1" w:rsidRDefault="009D2826" w:rsidP="009D2826">
            <w:pPr>
              <w:rPr>
                <w:rFonts w:eastAsia="Calibri"/>
                <w:bCs/>
                <w:sz w:val="22"/>
                <w:szCs w:val="22"/>
              </w:rPr>
            </w:pPr>
            <w:r w:rsidRPr="009B78D1">
              <w:rPr>
                <w:rFonts w:eastAsia="Calibri"/>
                <w:bCs/>
                <w:sz w:val="22"/>
                <w:szCs w:val="22"/>
              </w:rPr>
              <w:t>Vertinama siūlomo</w:t>
            </w:r>
            <w:r w:rsidR="00DF10D6" w:rsidRPr="009B78D1">
              <w:rPr>
                <w:rFonts w:eastAsia="Calibri"/>
                <w:bCs/>
                <w:sz w:val="22"/>
                <w:szCs w:val="22"/>
              </w:rPr>
              <w:t xml:space="preserve"> specialisto –</w:t>
            </w:r>
            <w:r w:rsidR="0049443C" w:rsidRPr="009B78D1">
              <w:rPr>
                <w:rFonts w:eastAsia="Calibri"/>
                <w:bCs/>
                <w:sz w:val="22"/>
                <w:szCs w:val="22"/>
              </w:rPr>
              <w:lastRenderedPageBreak/>
              <w:t>S</w:t>
            </w:r>
            <w:r w:rsidR="0028360C" w:rsidRPr="009B78D1">
              <w:rPr>
                <w:b/>
                <w:bCs/>
                <w:sz w:val="22"/>
                <w:szCs w:val="22"/>
                <w:lang w:bidi="ta-IN"/>
              </w:rPr>
              <w:t>pecialisto Nr. 4</w:t>
            </w:r>
            <w:r w:rsidR="0028360C" w:rsidRPr="009B78D1">
              <w:rPr>
                <w:b/>
                <w:sz w:val="22"/>
                <w:szCs w:val="22"/>
                <w:lang w:bidi="ta-IN"/>
              </w:rPr>
              <w:t xml:space="preserve"> </w:t>
            </w:r>
            <w:r w:rsidRPr="009B78D1">
              <w:rPr>
                <w:rFonts w:eastAsia="Calibri"/>
                <w:bCs/>
                <w:sz w:val="22"/>
                <w:szCs w:val="22"/>
              </w:rPr>
              <w:t>papildoma</w:t>
            </w:r>
            <w:r w:rsidRPr="009B78D1">
              <w:rPr>
                <w:rFonts w:eastAsia="Calibri"/>
                <w:b/>
                <w:sz w:val="22"/>
                <w:szCs w:val="22"/>
              </w:rPr>
              <w:t xml:space="preserve"> </w:t>
            </w:r>
            <w:r w:rsidRPr="009B78D1">
              <w:rPr>
                <w:rFonts w:eastAsia="Calibri"/>
                <w:bCs/>
                <w:sz w:val="22"/>
                <w:szCs w:val="22"/>
              </w:rPr>
              <w:t xml:space="preserve">patirtis </w:t>
            </w:r>
            <w:r w:rsidRPr="009B78D1">
              <w:rPr>
                <w:b/>
                <w:bCs/>
                <w:sz w:val="22"/>
                <w:szCs w:val="22"/>
              </w:rPr>
              <w:t>(T</w:t>
            </w:r>
            <w:r w:rsidRPr="009B78D1">
              <w:rPr>
                <w:b/>
                <w:bCs/>
                <w:sz w:val="22"/>
                <w:szCs w:val="22"/>
                <w:vertAlign w:val="subscript"/>
              </w:rPr>
              <w:t>4</w:t>
            </w:r>
            <w:r w:rsidRPr="009B78D1">
              <w:rPr>
                <w:b/>
                <w:bCs/>
                <w:sz w:val="22"/>
                <w:szCs w:val="22"/>
              </w:rPr>
              <w:t>)</w:t>
            </w:r>
          </w:p>
        </w:tc>
        <w:tc>
          <w:tcPr>
            <w:tcW w:w="336" w:type="pct"/>
          </w:tcPr>
          <w:p w14:paraId="4692342C" w14:textId="68F4810D" w:rsidR="009D2826" w:rsidRPr="009B78D1" w:rsidRDefault="009D2826" w:rsidP="009D2826">
            <w:pPr>
              <w:tabs>
                <w:tab w:val="left" w:pos="426"/>
              </w:tabs>
              <w:rPr>
                <w:sz w:val="22"/>
                <w:szCs w:val="22"/>
              </w:rPr>
            </w:pPr>
            <w:r w:rsidRPr="009B78D1">
              <w:rPr>
                <w:sz w:val="22"/>
                <w:szCs w:val="22"/>
              </w:rPr>
              <w:lastRenderedPageBreak/>
              <w:t>0-</w:t>
            </w:r>
            <w:r w:rsidR="00DB0812" w:rsidRPr="009B78D1">
              <w:rPr>
                <w:sz w:val="22"/>
                <w:szCs w:val="22"/>
              </w:rPr>
              <w:t>1</w:t>
            </w:r>
          </w:p>
        </w:tc>
        <w:tc>
          <w:tcPr>
            <w:tcW w:w="3454" w:type="pct"/>
          </w:tcPr>
          <w:p w14:paraId="63546CEE" w14:textId="76FAFB6A" w:rsidR="0028360C" w:rsidRPr="009B78D1" w:rsidRDefault="0028360C" w:rsidP="0028360C">
            <w:pPr>
              <w:widowControl w:val="0"/>
              <w:tabs>
                <w:tab w:val="left" w:pos="1276"/>
              </w:tabs>
              <w:spacing w:after="120"/>
              <w:outlineLvl w:val="1"/>
              <w:rPr>
                <w:sz w:val="22"/>
                <w:szCs w:val="22"/>
              </w:rPr>
            </w:pPr>
            <w:r w:rsidRPr="009B78D1">
              <w:rPr>
                <w:b/>
                <w:bCs/>
                <w:sz w:val="22"/>
                <w:szCs w:val="22"/>
              </w:rPr>
              <w:t>0 balų</w:t>
            </w:r>
            <w:r w:rsidRPr="009B78D1">
              <w:rPr>
                <w:sz w:val="22"/>
                <w:szCs w:val="22"/>
              </w:rPr>
              <w:t xml:space="preserve"> </w:t>
            </w:r>
            <w:r w:rsidRPr="009B78D1">
              <w:rPr>
                <w:b/>
                <w:bCs/>
                <w:sz w:val="22"/>
                <w:szCs w:val="22"/>
              </w:rPr>
              <w:t>(balai neskiriami)</w:t>
            </w:r>
            <w:r w:rsidRPr="009B78D1">
              <w:rPr>
                <w:sz w:val="22"/>
                <w:szCs w:val="22"/>
              </w:rPr>
              <w:t xml:space="preserve">, jei tiekėjo siūlomas specialistas (specialistas Nr. 4) neturi reikalaujamos papildomos patirties, arba informacija apie specialisto </w:t>
            </w:r>
            <w:r w:rsidRPr="009B78D1">
              <w:rPr>
                <w:sz w:val="22"/>
                <w:szCs w:val="22"/>
              </w:rPr>
              <w:lastRenderedPageBreak/>
              <w:t>atitinkamą patirtį visiškai nepateikta</w:t>
            </w:r>
            <w:r w:rsidR="007233AC" w:rsidRPr="009B78D1">
              <w:rPr>
                <w:sz w:val="22"/>
                <w:szCs w:val="22"/>
              </w:rPr>
              <w:t>.</w:t>
            </w:r>
          </w:p>
          <w:p w14:paraId="6B53E61B" w14:textId="156B2C51" w:rsidR="00AE01E9" w:rsidRPr="009B78D1" w:rsidRDefault="00AE01E9" w:rsidP="00AE01E9">
            <w:pPr>
              <w:rPr>
                <w:sz w:val="22"/>
                <w:szCs w:val="22"/>
              </w:rPr>
            </w:pPr>
            <w:r w:rsidRPr="009B78D1">
              <w:rPr>
                <w:b/>
                <w:bCs/>
                <w:color w:val="000000" w:themeColor="text1"/>
                <w:sz w:val="22"/>
                <w:szCs w:val="22"/>
              </w:rPr>
              <w:t>1 balas</w:t>
            </w:r>
            <w:r w:rsidRPr="009B78D1">
              <w:rPr>
                <w:color w:val="000000" w:themeColor="text1"/>
                <w:sz w:val="22"/>
                <w:szCs w:val="22"/>
              </w:rPr>
              <w:t xml:space="preserve"> skiriamas, jei tiekėjo siūlomas specialistas (Specialistas Nr. </w:t>
            </w:r>
            <w:r w:rsidR="001A7182" w:rsidRPr="009B78D1">
              <w:rPr>
                <w:color w:val="000000" w:themeColor="text1"/>
                <w:sz w:val="22"/>
                <w:szCs w:val="22"/>
              </w:rPr>
              <w:t>4</w:t>
            </w:r>
            <w:r w:rsidRPr="009B78D1">
              <w:rPr>
                <w:color w:val="000000" w:themeColor="text1"/>
                <w:sz w:val="22"/>
                <w:szCs w:val="22"/>
              </w:rPr>
              <w:t xml:space="preserve">), </w:t>
            </w:r>
            <w:r w:rsidRPr="009B78D1">
              <w:rPr>
                <w:sz w:val="22"/>
                <w:szCs w:val="22"/>
              </w:rPr>
              <w:t xml:space="preserve">per paskutinius </w:t>
            </w:r>
            <w:r w:rsidRPr="009B78D1">
              <w:rPr>
                <w:color w:val="000000" w:themeColor="text1"/>
                <w:sz w:val="22"/>
                <w:szCs w:val="22"/>
              </w:rPr>
              <w:t xml:space="preserve">7 (septynerius) </w:t>
            </w:r>
            <w:r w:rsidRPr="009B78D1">
              <w:rPr>
                <w:sz w:val="22"/>
                <w:szCs w:val="22"/>
              </w:rPr>
              <w:t>metus dalyvavo įgyvendinant vieną ar daugiau projektų, sutarčių arba veiklų, kurios buvo vykdomos atliepiant tarptautinių organizacijų (</w:t>
            </w:r>
            <w:hyperlink r:id="rId13" w:history="1">
              <w:r w:rsidRPr="009B78D1">
                <w:rPr>
                  <w:rStyle w:val="Hyperlink"/>
                  <w:sz w:val="22"/>
                  <w:szCs w:val="22"/>
                </w:rPr>
                <w:t>https://www.urm.lt/storage/main/public/uploads/2024/08/savadas2023.pdf</w:t>
              </w:r>
            </w:hyperlink>
            <w:r w:rsidRPr="009B78D1">
              <w:rPr>
                <w:sz w:val="22"/>
                <w:szCs w:val="22"/>
              </w:rPr>
              <w:t>), kuriose veikia Lietuvos Respublikos institucijos, ar Europos Komisijos organizacijų, ar šalies narės</w:t>
            </w:r>
            <w:r w:rsidR="00FC7B73" w:rsidRPr="009B78D1">
              <w:rPr>
                <w:sz w:val="22"/>
                <w:szCs w:val="22"/>
              </w:rPr>
              <w:t xml:space="preserve">, ar Šveicarijos </w:t>
            </w:r>
            <w:r w:rsidRPr="009B78D1">
              <w:rPr>
                <w:sz w:val="22"/>
                <w:szCs w:val="22"/>
              </w:rPr>
              <w:t xml:space="preserve">interesus, ir kurių </w:t>
            </w:r>
            <w:r w:rsidR="00716143" w:rsidRPr="009B78D1">
              <w:rPr>
                <w:sz w:val="22"/>
                <w:szCs w:val="22"/>
              </w:rPr>
              <w:t>apimtyje</w:t>
            </w:r>
            <w:r w:rsidRPr="009B78D1">
              <w:rPr>
                <w:sz w:val="22"/>
                <w:szCs w:val="22"/>
              </w:rPr>
              <w:t xml:space="preserve"> jis:</w:t>
            </w:r>
          </w:p>
          <w:p w14:paraId="0CAF8436" w14:textId="77777777" w:rsidR="00AE01E9" w:rsidRPr="009B78D1" w:rsidRDefault="00AE01E9" w:rsidP="00AE01E9">
            <w:pPr>
              <w:rPr>
                <w:sz w:val="22"/>
                <w:szCs w:val="22"/>
              </w:rPr>
            </w:pPr>
          </w:p>
          <w:p w14:paraId="118A5AF8" w14:textId="19F04404" w:rsidR="00C34167" w:rsidRPr="009B78D1" w:rsidRDefault="00AE01E9" w:rsidP="00AE01E9">
            <w:pPr>
              <w:rPr>
                <w:sz w:val="22"/>
                <w:szCs w:val="22"/>
                <w:lang w:bidi="ta-IN"/>
              </w:rPr>
            </w:pPr>
            <w:r w:rsidRPr="009B78D1">
              <w:rPr>
                <w:sz w:val="22"/>
                <w:szCs w:val="22"/>
              </w:rPr>
              <w:t>- parengė arba dalyvavo rengiant Vokietijos dualinio mokymo pritaikymo Lietuvoje principus bei rekomendacijas dėl šio modelio galimo perkėlimo į Lietuvos pameistrystės sistemą</w:t>
            </w:r>
            <w:r w:rsidR="00D03529">
              <w:rPr>
                <w:sz w:val="22"/>
                <w:szCs w:val="22"/>
              </w:rPr>
              <w:t>.</w:t>
            </w:r>
          </w:p>
          <w:p w14:paraId="1552ECEC" w14:textId="379230B8" w:rsidR="002C14D1" w:rsidRPr="009B78D1" w:rsidRDefault="002C14D1" w:rsidP="00664506">
            <w:pPr>
              <w:rPr>
                <w:sz w:val="22"/>
                <w:szCs w:val="22"/>
              </w:rPr>
            </w:pPr>
          </w:p>
          <w:p w14:paraId="738DCB5D" w14:textId="3D8B9C2E" w:rsidR="007A00BA" w:rsidRPr="009B78D1" w:rsidRDefault="000115A5" w:rsidP="001B67EA">
            <w:pPr>
              <w:widowControl w:val="0"/>
              <w:tabs>
                <w:tab w:val="left" w:pos="1276"/>
              </w:tabs>
              <w:spacing w:after="120"/>
              <w:outlineLvl w:val="1"/>
              <w:rPr>
                <w:b/>
                <w:bCs/>
                <w:sz w:val="22"/>
                <w:szCs w:val="22"/>
              </w:rPr>
            </w:pPr>
            <w:r w:rsidRPr="009B78D1">
              <w:rPr>
                <w:b/>
                <w:bCs/>
                <w:sz w:val="22"/>
                <w:szCs w:val="22"/>
                <w:u w:val="single"/>
              </w:rPr>
              <w:t>Balas skiriamas už visų išvardytų reikalavimų įvykdymą</w:t>
            </w:r>
            <w:r w:rsidRPr="009B78D1">
              <w:rPr>
                <w:b/>
                <w:bCs/>
                <w:sz w:val="22"/>
                <w:szCs w:val="22"/>
              </w:rPr>
              <w:t>.</w:t>
            </w:r>
          </w:p>
          <w:p w14:paraId="0C62A530" w14:textId="77777777" w:rsidR="00C1207D" w:rsidRPr="009B78D1" w:rsidRDefault="00C1207D" w:rsidP="00C1207D">
            <w:r w:rsidRPr="00725D7A">
              <w:rPr>
                <w:b/>
                <w:bCs/>
                <w:color w:val="FF0000"/>
              </w:rPr>
              <w:t xml:space="preserve">Kartu su pasiūlymu </w:t>
            </w:r>
            <w:r w:rsidRPr="009B78D1">
              <w:rPr>
                <w:b/>
                <w:bCs/>
              </w:rPr>
              <w:t>pateikiami dokumentai ir informacija:</w:t>
            </w:r>
            <w:r w:rsidRPr="009B78D1">
              <w:t xml:space="preserve"> </w:t>
            </w:r>
          </w:p>
          <w:p w14:paraId="3F67D6AA" w14:textId="50D75C25" w:rsidR="00C1207D" w:rsidRPr="009B78D1" w:rsidRDefault="00C1207D" w:rsidP="00725D7A">
            <w:pPr>
              <w:rPr>
                <w:iCs/>
                <w:u w:val="single"/>
              </w:rPr>
            </w:pPr>
            <w:r w:rsidRPr="009B78D1">
              <w:rPr>
                <w:iCs/>
                <w:u w:val="single"/>
              </w:rPr>
              <w:t>Specialisto</w:t>
            </w:r>
            <w:r w:rsidR="00725D7A">
              <w:rPr>
                <w:iCs/>
                <w:u w:val="single"/>
              </w:rPr>
              <w:t xml:space="preserve"> Nr. 4 </w:t>
            </w:r>
            <w:r w:rsidRPr="009B78D1">
              <w:rPr>
                <w:iCs/>
                <w:u w:val="single"/>
              </w:rPr>
              <w:t xml:space="preserve"> patirčiai įrodyti: </w:t>
            </w:r>
          </w:p>
          <w:p w14:paraId="10956853" w14:textId="7DFC7941" w:rsidR="00EA65B8" w:rsidRPr="00AE3486" w:rsidRDefault="00EA65B8" w:rsidP="00EA65B8">
            <w:pPr>
              <w:widowControl w:val="0"/>
              <w:numPr>
                <w:ilvl w:val="0"/>
                <w:numId w:val="36"/>
              </w:numPr>
              <w:tabs>
                <w:tab w:val="left" w:pos="1276"/>
              </w:tabs>
              <w:spacing w:after="120"/>
              <w:ind w:left="406"/>
              <w:outlineLvl w:val="1"/>
              <w:rPr>
                <w:iCs/>
                <w:sz w:val="22"/>
                <w:szCs w:val="22"/>
              </w:rPr>
            </w:pPr>
            <w:r w:rsidRPr="0027406F">
              <w:rPr>
                <w:iCs/>
                <w:sz w:val="22"/>
                <w:szCs w:val="22"/>
              </w:rPr>
              <w:t>Finansuotojo (-ų) ar užsakovo (-ų) pasirašyta pažyma (-</w:t>
            </w:r>
            <w:proofErr w:type="spellStart"/>
            <w:r w:rsidRPr="0027406F">
              <w:rPr>
                <w:iCs/>
                <w:sz w:val="22"/>
                <w:szCs w:val="22"/>
              </w:rPr>
              <w:t>os</w:t>
            </w:r>
            <w:proofErr w:type="spellEnd"/>
            <w:r w:rsidRPr="0027406F">
              <w:rPr>
                <w:iCs/>
                <w:sz w:val="22"/>
                <w:szCs w:val="22"/>
              </w:rPr>
              <w:t xml:space="preserve">) arba kiti pagrindžiantys lygiaverčiai dokumentai (pavyzdžiui, darbo ar paslaugų sutartis, priėmimo-perdavimo aktai, kitu formatu finansuotojo ar užsakovo patvirtinti dokumentai), patvirtinantys paslaugų suteikimo faktą ir tai, kad paslaugos suteiktos tinkamai. </w:t>
            </w:r>
            <w:r w:rsidRPr="0027406F">
              <w:rPr>
                <w:b/>
                <w:bCs/>
                <w:iCs/>
                <w:sz w:val="22"/>
                <w:szCs w:val="22"/>
              </w:rPr>
              <w:t>Pateikiamame dokumente (pažymoje) privalo būti nurodyta ši informacija:</w:t>
            </w:r>
            <w:r w:rsidRPr="0027406F">
              <w:rPr>
                <w:iCs/>
                <w:sz w:val="22"/>
                <w:szCs w:val="22"/>
              </w:rPr>
              <w:t xml:space="preserve"> </w:t>
            </w:r>
            <w:r w:rsidRPr="0027406F">
              <w:rPr>
                <w:b/>
                <w:bCs/>
                <w:iCs/>
                <w:sz w:val="22"/>
                <w:szCs w:val="22"/>
              </w:rPr>
              <w:t xml:space="preserve"> </w:t>
            </w:r>
            <w:r w:rsidRPr="0027406F">
              <w:rPr>
                <w:iCs/>
                <w:sz w:val="22"/>
                <w:szCs w:val="22"/>
              </w:rPr>
              <w:t xml:space="preserve">Projekto ar sutarties ar veiklos pavadinimas, data bei numeris; Specialisto dalyvavimo projekte (arba viso projekto) pradžios ir pabaigos datos (nurodant metus ir mėnesius); Specialisto vardas ir pavardė bei specialisto faktiškai vykdytų veiklų (užduočių) aprašymas, aiškiai pagrindžiantis atitiktį kvalifikacijos reikalavimui: nurodoma, kad </w:t>
            </w:r>
            <w:r w:rsidRPr="007B6BD9">
              <w:rPr>
                <w:i/>
                <w:sz w:val="22"/>
                <w:szCs w:val="22"/>
              </w:rPr>
              <w:t xml:space="preserve">specialistas </w:t>
            </w:r>
            <w:r w:rsidR="006C78FE" w:rsidRPr="007B6BD9">
              <w:rPr>
                <w:i/>
                <w:sz w:val="22"/>
                <w:szCs w:val="22"/>
              </w:rPr>
              <w:t xml:space="preserve">yra parengęs arba dalyvavo rengiant Vokietijos dualinio mokymo pritaikymo Lietuvoje principus bei rekomendacijas dėl šio modelio galimo perkėlimo į Lietuvos pameistrystės sistemą </w:t>
            </w:r>
            <w:r w:rsidRPr="00B22623">
              <w:rPr>
                <w:iCs/>
                <w:sz w:val="22"/>
                <w:szCs w:val="22"/>
              </w:rPr>
              <w:t>(p</w:t>
            </w:r>
            <w:r w:rsidRPr="00B22623">
              <w:rPr>
                <w:i/>
                <w:iCs/>
                <w:sz w:val="22"/>
                <w:szCs w:val="22"/>
              </w:rPr>
              <w:t xml:space="preserve">ateikiama skaitmeninio dokumento </w:t>
            </w:r>
            <w:r w:rsidRPr="00AE3486">
              <w:rPr>
                <w:i/>
                <w:iCs/>
                <w:sz w:val="22"/>
                <w:szCs w:val="22"/>
              </w:rPr>
              <w:t>kopija.)</w:t>
            </w:r>
          </w:p>
          <w:p w14:paraId="2BDD2877" w14:textId="77777777" w:rsidR="00266067" w:rsidRPr="009B78D1" w:rsidRDefault="00266067" w:rsidP="00E11E03"/>
          <w:p w14:paraId="233BE70A" w14:textId="77777777" w:rsidR="00266067" w:rsidRPr="009B78D1" w:rsidRDefault="00266067" w:rsidP="00E11E03"/>
          <w:p w14:paraId="38134EB5" w14:textId="4CFDC89D" w:rsidR="00D31046" w:rsidRPr="009B78D1" w:rsidRDefault="00D31046" w:rsidP="00D31046">
            <w:pPr>
              <w:shd w:val="clear" w:color="auto" w:fill="FBE4D5" w:themeFill="accent2" w:themeFillTint="33"/>
              <w:rPr>
                <w:b/>
                <w:bCs/>
                <w:i/>
                <w:iCs/>
                <w:sz w:val="20"/>
                <w:u w:val="single"/>
              </w:rPr>
            </w:pPr>
            <w:r w:rsidRPr="009B78D1">
              <w:rPr>
                <w:b/>
                <w:bCs/>
                <w:i/>
                <w:iCs/>
                <w:sz w:val="20"/>
                <w:u w:val="single"/>
              </w:rPr>
              <w:t xml:space="preserve">Pastabos: </w:t>
            </w:r>
          </w:p>
          <w:p w14:paraId="4EB42528" w14:textId="75B73F03" w:rsidR="00FC04A8" w:rsidRPr="009B78D1" w:rsidRDefault="00FC04A8" w:rsidP="00FC04A8">
            <w:pPr>
              <w:shd w:val="clear" w:color="auto" w:fill="FBE4D5" w:themeFill="accent2" w:themeFillTint="33"/>
              <w:rPr>
                <w:i/>
                <w:iCs/>
                <w:sz w:val="20"/>
              </w:rPr>
            </w:pPr>
            <w:r w:rsidRPr="009B78D1">
              <w:rPr>
                <w:i/>
                <w:iCs/>
                <w:sz w:val="20"/>
              </w:rPr>
              <w:t xml:space="preserve">Tiekėjui pasiūlius daugiau kaip 1 (vieną) specialistą šiai pozicijai, Perkančioji organizacija vertins ir balus skirs tik už 1 (vieną) specialistą, </w:t>
            </w:r>
            <w:r w:rsidRPr="009B78D1">
              <w:rPr>
                <w:b/>
                <w:bCs/>
                <w:i/>
                <w:iCs/>
                <w:sz w:val="20"/>
              </w:rPr>
              <w:t xml:space="preserve">nurodytą pirmoje vietoje Tiekėjo siūlomų specialistų sąraše (Specialiųjų </w:t>
            </w:r>
            <w:r w:rsidR="0049660F">
              <w:rPr>
                <w:b/>
                <w:bCs/>
                <w:i/>
                <w:iCs/>
                <w:sz w:val="20"/>
              </w:rPr>
              <w:t xml:space="preserve">pirkimo </w:t>
            </w:r>
            <w:r w:rsidRPr="009B78D1">
              <w:rPr>
                <w:b/>
                <w:bCs/>
                <w:i/>
                <w:iCs/>
                <w:sz w:val="20"/>
              </w:rPr>
              <w:t>sąlygų 9 priedas, 2 lentelė)</w:t>
            </w:r>
            <w:r w:rsidRPr="009B78D1">
              <w:rPr>
                <w:i/>
                <w:iCs/>
                <w:sz w:val="20"/>
              </w:rPr>
              <w:t>.</w:t>
            </w:r>
          </w:p>
          <w:p w14:paraId="61015007" w14:textId="77777777" w:rsidR="00D31046" w:rsidRPr="009B78D1" w:rsidRDefault="00D31046" w:rsidP="00D31046">
            <w:pPr>
              <w:shd w:val="clear" w:color="auto" w:fill="FBE4D5" w:themeFill="accent2" w:themeFillTint="33"/>
              <w:rPr>
                <w:i/>
                <w:iCs/>
                <w:sz w:val="20"/>
              </w:rPr>
            </w:pPr>
          </w:p>
          <w:p w14:paraId="0A6806B8" w14:textId="77777777" w:rsidR="00D31046" w:rsidRPr="00CC7AD6" w:rsidRDefault="00D31046" w:rsidP="00D31046">
            <w:pPr>
              <w:shd w:val="clear" w:color="auto" w:fill="FBE4D5" w:themeFill="accent2" w:themeFillTint="33"/>
              <w:rPr>
                <w:b/>
                <w:bCs/>
                <w:i/>
                <w:iCs/>
                <w:color w:val="5B9BD5" w:themeColor="accent5"/>
                <w:sz w:val="20"/>
              </w:rPr>
            </w:pPr>
            <w:r w:rsidRPr="00CC7AD6">
              <w:rPr>
                <w:b/>
                <w:bCs/>
                <w:i/>
                <w:iCs/>
                <w:color w:val="5B9BD5" w:themeColor="accent5"/>
                <w:sz w:val="20"/>
              </w:rPr>
              <w:t>Specialistas turi būti tas pats asmuo, kurį tiekėjas turi (ar pasitelks) įrodinėdamas atitiktį kvalifikacijos reikalavimui.</w:t>
            </w:r>
          </w:p>
          <w:p w14:paraId="53D68314" w14:textId="77777777" w:rsidR="00D31046" w:rsidRPr="009B78D1" w:rsidRDefault="00D31046" w:rsidP="00D31046">
            <w:pPr>
              <w:shd w:val="clear" w:color="auto" w:fill="FBE4D5" w:themeFill="accent2" w:themeFillTint="33"/>
              <w:rPr>
                <w:i/>
                <w:iCs/>
                <w:sz w:val="20"/>
              </w:rPr>
            </w:pPr>
          </w:p>
          <w:p w14:paraId="676F85FB" w14:textId="12AE7FDB" w:rsidR="00D31046" w:rsidRPr="009B78D1" w:rsidRDefault="00535D6F" w:rsidP="00D31046">
            <w:pPr>
              <w:shd w:val="clear" w:color="auto" w:fill="FBE4D5" w:themeFill="accent2" w:themeFillTint="33"/>
              <w:rPr>
                <w:i/>
                <w:iCs/>
                <w:sz w:val="20"/>
              </w:rPr>
            </w:pPr>
            <w:r w:rsidRPr="009B78D1">
              <w:rPr>
                <w:i/>
                <w:iCs/>
                <w:sz w:val="20"/>
              </w:rPr>
              <w:t xml:space="preserve">Vertinama tik </w:t>
            </w:r>
            <w:r w:rsidRPr="009B78D1">
              <w:rPr>
                <w:i/>
                <w:iCs/>
                <w:sz w:val="20"/>
                <w:u w:val="single"/>
              </w:rPr>
              <w:t>papildoma specialisto patirtis</w:t>
            </w:r>
            <w:r w:rsidRPr="009B78D1">
              <w:rPr>
                <w:i/>
                <w:iCs/>
                <w:sz w:val="20"/>
              </w:rPr>
              <w:t xml:space="preserve">, </w:t>
            </w:r>
            <w:r w:rsidRPr="009B78D1">
              <w:rPr>
                <w:i/>
                <w:iCs/>
                <w:sz w:val="20"/>
                <w:lang w:eastAsia="ar-SA"/>
              </w:rPr>
              <w:t xml:space="preserve">viršijanti nustatytus </w:t>
            </w:r>
            <w:r w:rsidR="0049660F">
              <w:rPr>
                <w:i/>
                <w:iCs/>
                <w:sz w:val="20"/>
                <w:lang w:eastAsia="ar-SA"/>
              </w:rPr>
              <w:t xml:space="preserve">minimalius </w:t>
            </w:r>
            <w:r w:rsidRPr="009B78D1">
              <w:rPr>
                <w:i/>
                <w:iCs/>
                <w:sz w:val="20"/>
                <w:lang w:eastAsia="ar-SA"/>
              </w:rPr>
              <w:t>kvalifikacijos reikalavimus</w:t>
            </w:r>
            <w:r w:rsidR="00D31046" w:rsidRPr="009B78D1">
              <w:rPr>
                <w:i/>
                <w:iCs/>
                <w:sz w:val="20"/>
              </w:rPr>
              <w:t>.</w:t>
            </w:r>
          </w:p>
          <w:p w14:paraId="3C73E7B8" w14:textId="77777777" w:rsidR="00D31046" w:rsidRPr="009B78D1" w:rsidRDefault="00D31046" w:rsidP="00D31046">
            <w:pPr>
              <w:shd w:val="clear" w:color="auto" w:fill="FBE4D5" w:themeFill="accent2" w:themeFillTint="33"/>
              <w:rPr>
                <w:i/>
                <w:iCs/>
                <w:sz w:val="20"/>
              </w:rPr>
            </w:pPr>
          </w:p>
          <w:p w14:paraId="71E848EF" w14:textId="47058618" w:rsidR="000115A5" w:rsidRPr="009B78D1" w:rsidRDefault="00AE01E9" w:rsidP="0013160F">
            <w:pPr>
              <w:pStyle w:val="ListParagraph"/>
              <w:shd w:val="clear" w:color="auto" w:fill="FBE4D5" w:themeFill="accent2" w:themeFillTint="33"/>
              <w:tabs>
                <w:tab w:val="left" w:pos="321"/>
              </w:tabs>
              <w:ind w:left="34"/>
              <w:rPr>
                <w:i/>
                <w:iCs/>
                <w:sz w:val="20"/>
              </w:rPr>
            </w:pPr>
            <w:r w:rsidRPr="009B78D1">
              <w:rPr>
                <w:i/>
                <w:iCs/>
                <w:sz w:val="20"/>
              </w:rPr>
              <w:t>Patirties įgijimo terminai skaičiuojami per pastaruosius 7 (septynerius) metus, skaičiuojant nuo paskutinės pasiūlymų pateikimo termino dienos atgal pilnais metais. Pavyzdžiui, jeigu pasiūlymų pateikimo termino paskutinė diena yra 2026 m. balandžio 1 d., laikotarpis nuo 2019 m. kovo 31 d. iki 2026 m. kovo 31 d. imtinai laikomas „per pastaruosius 7 metus“. 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r>
    </w:tbl>
    <w:p w14:paraId="75E5EA24" w14:textId="77777777" w:rsidR="00611754" w:rsidRDefault="00611754" w:rsidP="006E463F">
      <w:pPr>
        <w:rPr>
          <w:sz w:val="22"/>
          <w:szCs w:val="22"/>
        </w:rPr>
      </w:pPr>
    </w:p>
    <w:sectPr w:rsidR="00611754" w:rsidSect="0013160F">
      <w:footerReference w:type="default" r:id="rId14"/>
      <w:pgSz w:w="12240" w:h="15840"/>
      <w:pgMar w:top="1134"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3FE4D" w14:textId="77777777" w:rsidR="008F1376" w:rsidRPr="009B78D1" w:rsidRDefault="008F1376" w:rsidP="00BA1847">
      <w:r w:rsidRPr="009B78D1">
        <w:separator/>
      </w:r>
    </w:p>
  </w:endnote>
  <w:endnote w:type="continuationSeparator" w:id="0">
    <w:p w14:paraId="4B82623C" w14:textId="77777777" w:rsidR="008F1376" w:rsidRPr="009B78D1" w:rsidRDefault="008F1376" w:rsidP="00BA1847">
      <w:r w:rsidRPr="009B78D1">
        <w:continuationSeparator/>
      </w:r>
    </w:p>
  </w:endnote>
  <w:endnote w:type="continuationNotice" w:id="1">
    <w:p w14:paraId="59A60CA9" w14:textId="77777777" w:rsidR="008F1376" w:rsidRPr="009B78D1" w:rsidRDefault="008F1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sans-serif">
    <w:altName w:val="Arial"/>
    <w:panose1 w:val="00000000000000000000"/>
    <w:charset w:val="00"/>
    <w:family w:val="roman"/>
    <w:notTrueType/>
    <w:pitch w:val="default"/>
  </w:font>
  <w:font w:name="Google Sans Tex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086489"/>
      <w:docPartObj>
        <w:docPartGallery w:val="Page Numbers (Bottom of Page)"/>
        <w:docPartUnique/>
      </w:docPartObj>
    </w:sdtPr>
    <w:sdtContent>
      <w:p w14:paraId="777D7CA5" w14:textId="55B52A79" w:rsidR="00284E08" w:rsidRPr="009B78D1" w:rsidRDefault="00284E08">
        <w:pPr>
          <w:pStyle w:val="Footer"/>
          <w:jc w:val="center"/>
        </w:pPr>
        <w:r w:rsidRPr="00385BE3">
          <w:fldChar w:fldCharType="begin"/>
        </w:r>
        <w:r w:rsidRPr="009B78D1">
          <w:instrText xml:space="preserve"> PAGE   \* MERGEFORMAT </w:instrText>
        </w:r>
        <w:r w:rsidRPr="00385BE3">
          <w:fldChar w:fldCharType="separate"/>
        </w:r>
        <w:r w:rsidR="0061227B" w:rsidRPr="006C78FE">
          <w:t>1</w:t>
        </w:r>
        <w:r w:rsidRPr="00385BE3">
          <w:fldChar w:fldCharType="end"/>
        </w:r>
      </w:p>
    </w:sdtContent>
  </w:sdt>
  <w:p w14:paraId="5C96D72F" w14:textId="77777777" w:rsidR="00284E08" w:rsidRPr="009B78D1" w:rsidRDefault="00284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8FAB" w14:textId="77777777" w:rsidR="008F1376" w:rsidRPr="009B78D1" w:rsidRDefault="008F1376" w:rsidP="00BA1847">
      <w:r w:rsidRPr="009B78D1">
        <w:separator/>
      </w:r>
    </w:p>
  </w:footnote>
  <w:footnote w:type="continuationSeparator" w:id="0">
    <w:p w14:paraId="36FB05FF" w14:textId="77777777" w:rsidR="008F1376" w:rsidRPr="009B78D1" w:rsidRDefault="008F1376" w:rsidP="00BA1847">
      <w:r w:rsidRPr="009B78D1">
        <w:continuationSeparator/>
      </w:r>
    </w:p>
  </w:footnote>
  <w:footnote w:type="continuationNotice" w:id="1">
    <w:p w14:paraId="48AEA42F" w14:textId="77777777" w:rsidR="008F1376" w:rsidRPr="009B78D1" w:rsidRDefault="008F1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436"/>
    <w:multiLevelType w:val="hybridMultilevel"/>
    <w:tmpl w:val="607E39EE"/>
    <w:lvl w:ilvl="0" w:tplc="BFF23C72">
      <w:start w:val="1"/>
      <w:numFmt w:val="decimal"/>
      <w:lvlText w:val="%1)"/>
      <w:lvlJc w:val="left"/>
      <w:pPr>
        <w:ind w:left="720" w:hanging="360"/>
      </w:pPr>
    </w:lvl>
    <w:lvl w:ilvl="1" w:tplc="5FBE5EA4">
      <w:start w:val="1"/>
      <w:numFmt w:val="decimal"/>
      <w:lvlText w:val="%2)"/>
      <w:lvlJc w:val="left"/>
      <w:pPr>
        <w:ind w:left="720" w:hanging="360"/>
      </w:pPr>
    </w:lvl>
    <w:lvl w:ilvl="2" w:tplc="18B401DC">
      <w:start w:val="1"/>
      <w:numFmt w:val="decimal"/>
      <w:lvlText w:val="%3)"/>
      <w:lvlJc w:val="left"/>
      <w:pPr>
        <w:ind w:left="720" w:hanging="360"/>
      </w:pPr>
    </w:lvl>
    <w:lvl w:ilvl="3" w:tplc="A3707F00">
      <w:start w:val="1"/>
      <w:numFmt w:val="decimal"/>
      <w:lvlText w:val="%4)"/>
      <w:lvlJc w:val="left"/>
      <w:pPr>
        <w:ind w:left="720" w:hanging="360"/>
      </w:pPr>
    </w:lvl>
    <w:lvl w:ilvl="4" w:tplc="CAACDF20">
      <w:start w:val="1"/>
      <w:numFmt w:val="decimal"/>
      <w:lvlText w:val="%5)"/>
      <w:lvlJc w:val="left"/>
      <w:pPr>
        <w:ind w:left="720" w:hanging="360"/>
      </w:pPr>
    </w:lvl>
    <w:lvl w:ilvl="5" w:tplc="8EFE1232">
      <w:start w:val="1"/>
      <w:numFmt w:val="decimal"/>
      <w:lvlText w:val="%6)"/>
      <w:lvlJc w:val="left"/>
      <w:pPr>
        <w:ind w:left="720" w:hanging="360"/>
      </w:pPr>
    </w:lvl>
    <w:lvl w:ilvl="6" w:tplc="5A143C2C">
      <w:start w:val="1"/>
      <w:numFmt w:val="decimal"/>
      <w:lvlText w:val="%7)"/>
      <w:lvlJc w:val="left"/>
      <w:pPr>
        <w:ind w:left="720" w:hanging="360"/>
      </w:pPr>
    </w:lvl>
    <w:lvl w:ilvl="7" w:tplc="B016A6EE">
      <w:start w:val="1"/>
      <w:numFmt w:val="decimal"/>
      <w:lvlText w:val="%8)"/>
      <w:lvlJc w:val="left"/>
      <w:pPr>
        <w:ind w:left="720" w:hanging="360"/>
      </w:pPr>
    </w:lvl>
    <w:lvl w:ilvl="8" w:tplc="7354EC92">
      <w:start w:val="1"/>
      <w:numFmt w:val="decimal"/>
      <w:lvlText w:val="%9)"/>
      <w:lvlJc w:val="left"/>
      <w:pPr>
        <w:ind w:left="720" w:hanging="360"/>
      </w:pPr>
    </w:lvl>
  </w:abstractNum>
  <w:abstractNum w:abstractNumId="1"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pStyle w:val="Heading1"/>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94008C6"/>
    <w:multiLevelType w:val="hybridMultilevel"/>
    <w:tmpl w:val="65CCCA7C"/>
    <w:lvl w:ilvl="0" w:tplc="8BFCAE5C">
      <w:start w:val="1"/>
      <w:numFmt w:val="decimal"/>
      <w:lvlText w:val="%1."/>
      <w:lvlJc w:val="left"/>
      <w:pPr>
        <w:ind w:left="1020" w:hanging="360"/>
      </w:pPr>
    </w:lvl>
    <w:lvl w:ilvl="1" w:tplc="7C48703C">
      <w:start w:val="1"/>
      <w:numFmt w:val="decimal"/>
      <w:lvlText w:val="%2."/>
      <w:lvlJc w:val="left"/>
      <w:pPr>
        <w:ind w:left="1020" w:hanging="360"/>
      </w:pPr>
    </w:lvl>
    <w:lvl w:ilvl="2" w:tplc="3C108044">
      <w:start w:val="1"/>
      <w:numFmt w:val="decimal"/>
      <w:lvlText w:val="%3."/>
      <w:lvlJc w:val="left"/>
      <w:pPr>
        <w:ind w:left="1020" w:hanging="360"/>
      </w:pPr>
    </w:lvl>
    <w:lvl w:ilvl="3" w:tplc="39E0BB20">
      <w:start w:val="1"/>
      <w:numFmt w:val="decimal"/>
      <w:lvlText w:val="%4."/>
      <w:lvlJc w:val="left"/>
      <w:pPr>
        <w:ind w:left="1020" w:hanging="360"/>
      </w:pPr>
    </w:lvl>
    <w:lvl w:ilvl="4" w:tplc="560226B4">
      <w:start w:val="1"/>
      <w:numFmt w:val="decimal"/>
      <w:lvlText w:val="%5."/>
      <w:lvlJc w:val="left"/>
      <w:pPr>
        <w:ind w:left="1020" w:hanging="360"/>
      </w:pPr>
    </w:lvl>
    <w:lvl w:ilvl="5" w:tplc="41FCC426">
      <w:start w:val="1"/>
      <w:numFmt w:val="decimal"/>
      <w:lvlText w:val="%6."/>
      <w:lvlJc w:val="left"/>
      <w:pPr>
        <w:ind w:left="1020" w:hanging="360"/>
      </w:pPr>
    </w:lvl>
    <w:lvl w:ilvl="6" w:tplc="61F8F0CE">
      <w:start w:val="1"/>
      <w:numFmt w:val="decimal"/>
      <w:lvlText w:val="%7."/>
      <w:lvlJc w:val="left"/>
      <w:pPr>
        <w:ind w:left="1020" w:hanging="360"/>
      </w:pPr>
    </w:lvl>
    <w:lvl w:ilvl="7" w:tplc="D53ACF92">
      <w:start w:val="1"/>
      <w:numFmt w:val="decimal"/>
      <w:lvlText w:val="%8."/>
      <w:lvlJc w:val="left"/>
      <w:pPr>
        <w:ind w:left="1020" w:hanging="360"/>
      </w:pPr>
    </w:lvl>
    <w:lvl w:ilvl="8" w:tplc="D3121A50">
      <w:start w:val="1"/>
      <w:numFmt w:val="decimal"/>
      <w:lvlText w:val="%9."/>
      <w:lvlJc w:val="left"/>
      <w:pPr>
        <w:ind w:left="1020" w:hanging="360"/>
      </w:pPr>
    </w:lvl>
  </w:abstractNum>
  <w:abstractNum w:abstractNumId="3" w15:restartNumberingAfterBreak="0">
    <w:nsid w:val="098B4922"/>
    <w:multiLevelType w:val="hybridMultilevel"/>
    <w:tmpl w:val="D38C4620"/>
    <w:lvl w:ilvl="0" w:tplc="04270011">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243B86"/>
    <w:multiLevelType w:val="hybridMultilevel"/>
    <w:tmpl w:val="98EA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D3869"/>
    <w:multiLevelType w:val="hybridMultilevel"/>
    <w:tmpl w:val="4178F6E8"/>
    <w:lvl w:ilvl="0" w:tplc="1D665618">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57B4679"/>
    <w:multiLevelType w:val="hybridMultilevel"/>
    <w:tmpl w:val="A6C699C6"/>
    <w:lvl w:ilvl="0" w:tplc="A6A209E4">
      <w:start w:val="1"/>
      <w:numFmt w:val="decimal"/>
      <w:lvlText w:val="%1)"/>
      <w:lvlJc w:val="left"/>
      <w:pPr>
        <w:ind w:left="1440" w:hanging="360"/>
      </w:pPr>
    </w:lvl>
    <w:lvl w:ilvl="1" w:tplc="C9069A7E">
      <w:start w:val="1"/>
      <w:numFmt w:val="decimal"/>
      <w:lvlText w:val="%2)"/>
      <w:lvlJc w:val="left"/>
      <w:pPr>
        <w:ind w:left="1440" w:hanging="360"/>
      </w:pPr>
    </w:lvl>
    <w:lvl w:ilvl="2" w:tplc="671878FE">
      <w:start w:val="1"/>
      <w:numFmt w:val="decimal"/>
      <w:lvlText w:val="%3)"/>
      <w:lvlJc w:val="left"/>
      <w:pPr>
        <w:ind w:left="1440" w:hanging="360"/>
      </w:pPr>
    </w:lvl>
    <w:lvl w:ilvl="3" w:tplc="20C8FC76">
      <w:start w:val="1"/>
      <w:numFmt w:val="decimal"/>
      <w:lvlText w:val="%4)"/>
      <w:lvlJc w:val="left"/>
      <w:pPr>
        <w:ind w:left="1440" w:hanging="360"/>
      </w:pPr>
    </w:lvl>
    <w:lvl w:ilvl="4" w:tplc="ED963212">
      <w:start w:val="1"/>
      <w:numFmt w:val="decimal"/>
      <w:lvlText w:val="%5)"/>
      <w:lvlJc w:val="left"/>
      <w:pPr>
        <w:ind w:left="1440" w:hanging="360"/>
      </w:pPr>
    </w:lvl>
    <w:lvl w:ilvl="5" w:tplc="45648F14">
      <w:start w:val="1"/>
      <w:numFmt w:val="decimal"/>
      <w:lvlText w:val="%6)"/>
      <w:lvlJc w:val="left"/>
      <w:pPr>
        <w:ind w:left="1440" w:hanging="360"/>
      </w:pPr>
    </w:lvl>
    <w:lvl w:ilvl="6" w:tplc="560C987E">
      <w:start w:val="1"/>
      <w:numFmt w:val="decimal"/>
      <w:lvlText w:val="%7)"/>
      <w:lvlJc w:val="left"/>
      <w:pPr>
        <w:ind w:left="1440" w:hanging="360"/>
      </w:pPr>
    </w:lvl>
    <w:lvl w:ilvl="7" w:tplc="AED6D12E">
      <w:start w:val="1"/>
      <w:numFmt w:val="decimal"/>
      <w:lvlText w:val="%8)"/>
      <w:lvlJc w:val="left"/>
      <w:pPr>
        <w:ind w:left="1440" w:hanging="360"/>
      </w:pPr>
    </w:lvl>
    <w:lvl w:ilvl="8" w:tplc="7C0AF5FC">
      <w:start w:val="1"/>
      <w:numFmt w:val="decimal"/>
      <w:lvlText w:val="%9)"/>
      <w:lvlJc w:val="left"/>
      <w:pPr>
        <w:ind w:left="1440" w:hanging="360"/>
      </w:pPr>
    </w:lvl>
  </w:abstractNum>
  <w:abstractNum w:abstractNumId="7" w15:restartNumberingAfterBreak="0">
    <w:nsid w:val="1A5D1F33"/>
    <w:multiLevelType w:val="hybridMultilevel"/>
    <w:tmpl w:val="F22C3A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531599"/>
    <w:multiLevelType w:val="multilevel"/>
    <w:tmpl w:val="748C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DF609C"/>
    <w:multiLevelType w:val="hybridMultilevel"/>
    <w:tmpl w:val="3940AC38"/>
    <w:lvl w:ilvl="0" w:tplc="93C8CA42">
      <w:start w:val="1"/>
      <w:numFmt w:val="decimal"/>
      <w:lvlText w:val="%1."/>
      <w:lvlJc w:val="left"/>
      <w:pPr>
        <w:ind w:left="720" w:hanging="360"/>
      </w:pPr>
    </w:lvl>
    <w:lvl w:ilvl="1" w:tplc="E88AB148">
      <w:start w:val="1"/>
      <w:numFmt w:val="decimal"/>
      <w:lvlText w:val="%2."/>
      <w:lvlJc w:val="left"/>
      <w:pPr>
        <w:ind w:left="720" w:hanging="360"/>
      </w:pPr>
    </w:lvl>
    <w:lvl w:ilvl="2" w:tplc="C078570C">
      <w:start w:val="1"/>
      <w:numFmt w:val="decimal"/>
      <w:lvlText w:val="%3."/>
      <w:lvlJc w:val="left"/>
      <w:pPr>
        <w:ind w:left="720" w:hanging="360"/>
      </w:pPr>
    </w:lvl>
    <w:lvl w:ilvl="3" w:tplc="C9F2EA66">
      <w:start w:val="1"/>
      <w:numFmt w:val="decimal"/>
      <w:lvlText w:val="%4."/>
      <w:lvlJc w:val="left"/>
      <w:pPr>
        <w:ind w:left="720" w:hanging="360"/>
      </w:pPr>
    </w:lvl>
    <w:lvl w:ilvl="4" w:tplc="FE2EF03E">
      <w:start w:val="1"/>
      <w:numFmt w:val="decimal"/>
      <w:lvlText w:val="%5."/>
      <w:lvlJc w:val="left"/>
      <w:pPr>
        <w:ind w:left="720" w:hanging="360"/>
      </w:pPr>
    </w:lvl>
    <w:lvl w:ilvl="5" w:tplc="1318D0AA">
      <w:start w:val="1"/>
      <w:numFmt w:val="decimal"/>
      <w:lvlText w:val="%6."/>
      <w:lvlJc w:val="left"/>
      <w:pPr>
        <w:ind w:left="720" w:hanging="360"/>
      </w:pPr>
    </w:lvl>
    <w:lvl w:ilvl="6" w:tplc="B7DCED8E">
      <w:start w:val="1"/>
      <w:numFmt w:val="decimal"/>
      <w:lvlText w:val="%7."/>
      <w:lvlJc w:val="left"/>
      <w:pPr>
        <w:ind w:left="720" w:hanging="360"/>
      </w:pPr>
    </w:lvl>
    <w:lvl w:ilvl="7" w:tplc="2910D84C">
      <w:start w:val="1"/>
      <w:numFmt w:val="decimal"/>
      <w:lvlText w:val="%8."/>
      <w:lvlJc w:val="left"/>
      <w:pPr>
        <w:ind w:left="720" w:hanging="360"/>
      </w:pPr>
    </w:lvl>
    <w:lvl w:ilvl="8" w:tplc="736ED1D0">
      <w:start w:val="1"/>
      <w:numFmt w:val="decimal"/>
      <w:lvlText w:val="%9."/>
      <w:lvlJc w:val="left"/>
      <w:pPr>
        <w:ind w:left="720" w:hanging="360"/>
      </w:pPr>
    </w:lvl>
  </w:abstractNum>
  <w:abstractNum w:abstractNumId="11" w15:restartNumberingAfterBreak="0">
    <w:nsid w:val="2BE51F40"/>
    <w:multiLevelType w:val="multilevel"/>
    <w:tmpl w:val="3508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FE3096"/>
    <w:multiLevelType w:val="hybridMultilevel"/>
    <w:tmpl w:val="2A40449C"/>
    <w:lvl w:ilvl="0" w:tplc="914EE34C">
      <w:start w:val="1"/>
      <w:numFmt w:val="decimal"/>
      <w:lvlText w:val="%1."/>
      <w:lvlJc w:val="left"/>
      <w:pPr>
        <w:ind w:left="720" w:hanging="360"/>
      </w:pPr>
    </w:lvl>
    <w:lvl w:ilvl="1" w:tplc="994EDE78">
      <w:start w:val="1"/>
      <w:numFmt w:val="decimal"/>
      <w:lvlText w:val="%2."/>
      <w:lvlJc w:val="left"/>
      <w:pPr>
        <w:ind w:left="720" w:hanging="360"/>
      </w:pPr>
    </w:lvl>
    <w:lvl w:ilvl="2" w:tplc="2ACC32A0">
      <w:start w:val="1"/>
      <w:numFmt w:val="decimal"/>
      <w:lvlText w:val="%3."/>
      <w:lvlJc w:val="left"/>
      <w:pPr>
        <w:ind w:left="720" w:hanging="360"/>
      </w:pPr>
    </w:lvl>
    <w:lvl w:ilvl="3" w:tplc="7A3851A8">
      <w:start w:val="1"/>
      <w:numFmt w:val="decimal"/>
      <w:lvlText w:val="%4."/>
      <w:lvlJc w:val="left"/>
      <w:pPr>
        <w:ind w:left="720" w:hanging="360"/>
      </w:pPr>
    </w:lvl>
    <w:lvl w:ilvl="4" w:tplc="1DA220D0">
      <w:start w:val="1"/>
      <w:numFmt w:val="decimal"/>
      <w:lvlText w:val="%5."/>
      <w:lvlJc w:val="left"/>
      <w:pPr>
        <w:ind w:left="720" w:hanging="360"/>
      </w:pPr>
    </w:lvl>
    <w:lvl w:ilvl="5" w:tplc="28CC6434">
      <w:start w:val="1"/>
      <w:numFmt w:val="decimal"/>
      <w:lvlText w:val="%6."/>
      <w:lvlJc w:val="left"/>
      <w:pPr>
        <w:ind w:left="720" w:hanging="360"/>
      </w:pPr>
    </w:lvl>
    <w:lvl w:ilvl="6" w:tplc="90A44F4C">
      <w:start w:val="1"/>
      <w:numFmt w:val="decimal"/>
      <w:lvlText w:val="%7."/>
      <w:lvlJc w:val="left"/>
      <w:pPr>
        <w:ind w:left="720" w:hanging="360"/>
      </w:pPr>
    </w:lvl>
    <w:lvl w:ilvl="7" w:tplc="B1021118">
      <w:start w:val="1"/>
      <w:numFmt w:val="decimal"/>
      <w:lvlText w:val="%8."/>
      <w:lvlJc w:val="left"/>
      <w:pPr>
        <w:ind w:left="720" w:hanging="360"/>
      </w:pPr>
    </w:lvl>
    <w:lvl w:ilvl="8" w:tplc="1DB635FA">
      <w:start w:val="1"/>
      <w:numFmt w:val="decimal"/>
      <w:lvlText w:val="%9."/>
      <w:lvlJc w:val="left"/>
      <w:pPr>
        <w:ind w:left="720" w:hanging="360"/>
      </w:pPr>
    </w:lvl>
  </w:abstractNum>
  <w:abstractNum w:abstractNumId="13" w15:restartNumberingAfterBreak="0">
    <w:nsid w:val="34027C31"/>
    <w:multiLevelType w:val="hybridMultilevel"/>
    <w:tmpl w:val="B966FBF6"/>
    <w:lvl w:ilvl="0" w:tplc="162634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412CCC"/>
    <w:multiLevelType w:val="multilevel"/>
    <w:tmpl w:val="8E90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7F4796"/>
    <w:multiLevelType w:val="hybridMultilevel"/>
    <w:tmpl w:val="FA3EE51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A48D6"/>
    <w:multiLevelType w:val="hybridMultilevel"/>
    <w:tmpl w:val="F22C3A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F508DD"/>
    <w:multiLevelType w:val="multilevel"/>
    <w:tmpl w:val="9176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76203F"/>
    <w:multiLevelType w:val="hybridMultilevel"/>
    <w:tmpl w:val="2820B0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B119B6"/>
    <w:multiLevelType w:val="hybridMultilevel"/>
    <w:tmpl w:val="3C7E3FB8"/>
    <w:lvl w:ilvl="0" w:tplc="F59283F8">
      <w:start w:val="1"/>
      <w:numFmt w:val="decimal"/>
      <w:lvlText w:val="%1)"/>
      <w:lvlJc w:val="left"/>
      <w:pPr>
        <w:ind w:left="1440" w:hanging="360"/>
      </w:pPr>
    </w:lvl>
    <w:lvl w:ilvl="1" w:tplc="59907C76">
      <w:start w:val="1"/>
      <w:numFmt w:val="decimal"/>
      <w:lvlText w:val="%2)"/>
      <w:lvlJc w:val="left"/>
      <w:pPr>
        <w:ind w:left="1440" w:hanging="360"/>
      </w:pPr>
    </w:lvl>
    <w:lvl w:ilvl="2" w:tplc="3EA806BE">
      <w:start w:val="1"/>
      <w:numFmt w:val="decimal"/>
      <w:lvlText w:val="%3)"/>
      <w:lvlJc w:val="left"/>
      <w:pPr>
        <w:ind w:left="1440" w:hanging="360"/>
      </w:pPr>
    </w:lvl>
    <w:lvl w:ilvl="3" w:tplc="221E2EBA">
      <w:start w:val="1"/>
      <w:numFmt w:val="decimal"/>
      <w:lvlText w:val="%4)"/>
      <w:lvlJc w:val="left"/>
      <w:pPr>
        <w:ind w:left="1440" w:hanging="360"/>
      </w:pPr>
    </w:lvl>
    <w:lvl w:ilvl="4" w:tplc="FC563544">
      <w:start w:val="1"/>
      <w:numFmt w:val="decimal"/>
      <w:lvlText w:val="%5)"/>
      <w:lvlJc w:val="left"/>
      <w:pPr>
        <w:ind w:left="1440" w:hanging="360"/>
      </w:pPr>
    </w:lvl>
    <w:lvl w:ilvl="5" w:tplc="ECE0DB90">
      <w:start w:val="1"/>
      <w:numFmt w:val="decimal"/>
      <w:lvlText w:val="%6)"/>
      <w:lvlJc w:val="left"/>
      <w:pPr>
        <w:ind w:left="1440" w:hanging="360"/>
      </w:pPr>
    </w:lvl>
    <w:lvl w:ilvl="6" w:tplc="D4AA1CDA">
      <w:start w:val="1"/>
      <w:numFmt w:val="decimal"/>
      <w:lvlText w:val="%7)"/>
      <w:lvlJc w:val="left"/>
      <w:pPr>
        <w:ind w:left="1440" w:hanging="360"/>
      </w:pPr>
    </w:lvl>
    <w:lvl w:ilvl="7" w:tplc="561CE578">
      <w:start w:val="1"/>
      <w:numFmt w:val="decimal"/>
      <w:lvlText w:val="%8)"/>
      <w:lvlJc w:val="left"/>
      <w:pPr>
        <w:ind w:left="1440" w:hanging="360"/>
      </w:pPr>
    </w:lvl>
    <w:lvl w:ilvl="8" w:tplc="B2760174">
      <w:start w:val="1"/>
      <w:numFmt w:val="decimal"/>
      <w:lvlText w:val="%9)"/>
      <w:lvlJc w:val="left"/>
      <w:pPr>
        <w:ind w:left="1440" w:hanging="360"/>
      </w:pPr>
    </w:lvl>
  </w:abstractNum>
  <w:abstractNum w:abstractNumId="21" w15:restartNumberingAfterBreak="0">
    <w:nsid w:val="54A91CE1"/>
    <w:multiLevelType w:val="hybridMultilevel"/>
    <w:tmpl w:val="42A66C3A"/>
    <w:lvl w:ilvl="0" w:tplc="5E72C0A4">
      <w:start w:val="1"/>
      <w:numFmt w:val="decimal"/>
      <w:lvlText w:val="%1)"/>
      <w:lvlJc w:val="left"/>
      <w:pPr>
        <w:ind w:left="720" w:hanging="360"/>
      </w:pPr>
    </w:lvl>
    <w:lvl w:ilvl="1" w:tplc="E638B0A6">
      <w:start w:val="1"/>
      <w:numFmt w:val="decimal"/>
      <w:lvlText w:val="%2)"/>
      <w:lvlJc w:val="left"/>
      <w:pPr>
        <w:ind w:left="720" w:hanging="360"/>
      </w:pPr>
    </w:lvl>
    <w:lvl w:ilvl="2" w:tplc="709A4E2A">
      <w:start w:val="1"/>
      <w:numFmt w:val="decimal"/>
      <w:lvlText w:val="%3)"/>
      <w:lvlJc w:val="left"/>
      <w:pPr>
        <w:ind w:left="720" w:hanging="360"/>
      </w:pPr>
    </w:lvl>
    <w:lvl w:ilvl="3" w:tplc="3880D0A0">
      <w:start w:val="1"/>
      <w:numFmt w:val="decimal"/>
      <w:lvlText w:val="%4)"/>
      <w:lvlJc w:val="left"/>
      <w:pPr>
        <w:ind w:left="720" w:hanging="360"/>
      </w:pPr>
    </w:lvl>
    <w:lvl w:ilvl="4" w:tplc="043E2CC4">
      <w:start w:val="1"/>
      <w:numFmt w:val="decimal"/>
      <w:lvlText w:val="%5)"/>
      <w:lvlJc w:val="left"/>
      <w:pPr>
        <w:ind w:left="720" w:hanging="360"/>
      </w:pPr>
    </w:lvl>
    <w:lvl w:ilvl="5" w:tplc="AAFAC7C0">
      <w:start w:val="1"/>
      <w:numFmt w:val="decimal"/>
      <w:lvlText w:val="%6)"/>
      <w:lvlJc w:val="left"/>
      <w:pPr>
        <w:ind w:left="720" w:hanging="360"/>
      </w:pPr>
    </w:lvl>
    <w:lvl w:ilvl="6" w:tplc="AD2C068C">
      <w:start w:val="1"/>
      <w:numFmt w:val="decimal"/>
      <w:lvlText w:val="%7)"/>
      <w:lvlJc w:val="left"/>
      <w:pPr>
        <w:ind w:left="720" w:hanging="360"/>
      </w:pPr>
    </w:lvl>
    <w:lvl w:ilvl="7" w:tplc="70968938">
      <w:start w:val="1"/>
      <w:numFmt w:val="decimal"/>
      <w:lvlText w:val="%8)"/>
      <w:lvlJc w:val="left"/>
      <w:pPr>
        <w:ind w:left="720" w:hanging="360"/>
      </w:pPr>
    </w:lvl>
    <w:lvl w:ilvl="8" w:tplc="9754090A">
      <w:start w:val="1"/>
      <w:numFmt w:val="decimal"/>
      <w:lvlText w:val="%9)"/>
      <w:lvlJc w:val="left"/>
      <w:pPr>
        <w:ind w:left="720" w:hanging="360"/>
      </w:pPr>
    </w:lvl>
  </w:abstractNum>
  <w:abstractNum w:abstractNumId="22" w15:restartNumberingAfterBreak="0">
    <w:nsid w:val="55A42A2F"/>
    <w:multiLevelType w:val="hybridMultilevel"/>
    <w:tmpl w:val="5C32604E"/>
    <w:lvl w:ilvl="0" w:tplc="DC0A0266">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5DC2539"/>
    <w:multiLevelType w:val="hybridMultilevel"/>
    <w:tmpl w:val="A580C1AC"/>
    <w:lvl w:ilvl="0" w:tplc="29E2258A">
      <w:start w:val="1"/>
      <w:numFmt w:val="lowerLetter"/>
      <w:lvlText w:val="%1)"/>
      <w:lvlJc w:val="left"/>
      <w:pPr>
        <w:ind w:left="720" w:hanging="360"/>
      </w:pPr>
      <w:rPr>
        <w:rFonts w:ascii="Calibri" w:hAnsi="Calibri" w:cs="Calibri" w:hint="default"/>
        <w:color w:val="EE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9C4127"/>
    <w:multiLevelType w:val="hybridMultilevel"/>
    <w:tmpl w:val="7EC81D3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ED2811"/>
    <w:multiLevelType w:val="hybridMultilevel"/>
    <w:tmpl w:val="8DDA4940"/>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511522"/>
    <w:multiLevelType w:val="multilevel"/>
    <w:tmpl w:val="F9363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7E6654"/>
    <w:multiLevelType w:val="multilevel"/>
    <w:tmpl w:val="FF1C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3737E3"/>
    <w:multiLevelType w:val="hybridMultilevel"/>
    <w:tmpl w:val="75B07D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9B277E"/>
    <w:multiLevelType w:val="hybridMultilevel"/>
    <w:tmpl w:val="B6A6710C"/>
    <w:lvl w:ilvl="0" w:tplc="B3985A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122891"/>
    <w:multiLevelType w:val="multilevel"/>
    <w:tmpl w:val="1670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BE6ABB"/>
    <w:multiLevelType w:val="hybridMultilevel"/>
    <w:tmpl w:val="8926EF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6FFE3583"/>
    <w:multiLevelType w:val="multilevel"/>
    <w:tmpl w:val="1EAAE8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E16BA4"/>
    <w:multiLevelType w:val="multilevel"/>
    <w:tmpl w:val="9F122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6" w15:restartNumberingAfterBreak="0">
    <w:nsid w:val="75CD194D"/>
    <w:multiLevelType w:val="hybridMultilevel"/>
    <w:tmpl w:val="C744003E"/>
    <w:lvl w:ilvl="0" w:tplc="75F486D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835EDE"/>
    <w:multiLevelType w:val="hybridMultilevel"/>
    <w:tmpl w:val="D38C4620"/>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7052386">
    <w:abstractNumId w:val="33"/>
  </w:num>
  <w:num w:numId="2" w16cid:durableId="425661425">
    <w:abstractNumId w:val="11"/>
  </w:num>
  <w:num w:numId="3" w16cid:durableId="941448649">
    <w:abstractNumId w:val="27"/>
  </w:num>
  <w:num w:numId="4" w16cid:durableId="1913194835">
    <w:abstractNumId w:val="34"/>
  </w:num>
  <w:num w:numId="5" w16cid:durableId="633173768">
    <w:abstractNumId w:val="8"/>
  </w:num>
  <w:num w:numId="6" w16cid:durableId="997532798">
    <w:abstractNumId w:val="18"/>
  </w:num>
  <w:num w:numId="7" w16cid:durableId="424957196">
    <w:abstractNumId w:val="14"/>
  </w:num>
  <w:num w:numId="8" w16cid:durableId="2062366466">
    <w:abstractNumId w:val="30"/>
  </w:num>
  <w:num w:numId="9" w16cid:durableId="568542019">
    <w:abstractNumId w:val="35"/>
  </w:num>
  <w:num w:numId="10" w16cid:durableId="1620911835">
    <w:abstractNumId w:val="1"/>
  </w:num>
  <w:num w:numId="11" w16cid:durableId="648707232">
    <w:abstractNumId w:val="5"/>
  </w:num>
  <w:num w:numId="12" w16cid:durableId="1628392983">
    <w:abstractNumId w:val="16"/>
  </w:num>
  <w:num w:numId="13" w16cid:durableId="1975284770">
    <w:abstractNumId w:val="31"/>
  </w:num>
  <w:num w:numId="14" w16cid:durableId="665090378">
    <w:abstractNumId w:val="4"/>
  </w:num>
  <w:num w:numId="15" w16cid:durableId="615794409">
    <w:abstractNumId w:val="9"/>
  </w:num>
  <w:num w:numId="16" w16cid:durableId="215439551">
    <w:abstractNumId w:val="22"/>
  </w:num>
  <w:num w:numId="17" w16cid:durableId="1805779973">
    <w:abstractNumId w:val="25"/>
  </w:num>
  <w:num w:numId="18" w16cid:durableId="212816582">
    <w:abstractNumId w:val="36"/>
  </w:num>
  <w:num w:numId="19" w16cid:durableId="886330905">
    <w:abstractNumId w:val="24"/>
  </w:num>
  <w:num w:numId="20" w16cid:durableId="1345202882">
    <w:abstractNumId w:val="13"/>
  </w:num>
  <w:num w:numId="21" w16cid:durableId="1343825717">
    <w:abstractNumId w:val="29"/>
  </w:num>
  <w:num w:numId="22" w16cid:durableId="948897984">
    <w:abstractNumId w:val="15"/>
  </w:num>
  <w:num w:numId="23" w16cid:durableId="1450971273">
    <w:abstractNumId w:val="23"/>
  </w:num>
  <w:num w:numId="24" w16cid:durableId="765077389">
    <w:abstractNumId w:val="19"/>
  </w:num>
  <w:num w:numId="25" w16cid:durableId="872689528">
    <w:abstractNumId w:val="28"/>
  </w:num>
  <w:num w:numId="26" w16cid:durableId="23754283">
    <w:abstractNumId w:val="13"/>
  </w:num>
  <w:num w:numId="27" w16cid:durableId="72629226">
    <w:abstractNumId w:val="17"/>
  </w:num>
  <w:num w:numId="28" w16cid:durableId="525336847">
    <w:abstractNumId w:val="7"/>
  </w:num>
  <w:num w:numId="29" w16cid:durableId="2092312740">
    <w:abstractNumId w:val="2"/>
  </w:num>
  <w:num w:numId="30" w16cid:durableId="1620334595">
    <w:abstractNumId w:val="10"/>
  </w:num>
  <w:num w:numId="31" w16cid:durableId="185171401">
    <w:abstractNumId w:val="12"/>
  </w:num>
  <w:num w:numId="32" w16cid:durableId="1116750569">
    <w:abstractNumId w:val="6"/>
  </w:num>
  <w:num w:numId="33" w16cid:durableId="359203219">
    <w:abstractNumId w:val="21"/>
  </w:num>
  <w:num w:numId="34" w16cid:durableId="231669799">
    <w:abstractNumId w:val="20"/>
  </w:num>
  <w:num w:numId="35" w16cid:durableId="3878015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761917">
    <w:abstractNumId w:val="32"/>
  </w:num>
  <w:num w:numId="37" w16cid:durableId="283999962">
    <w:abstractNumId w:val="0"/>
  </w:num>
  <w:num w:numId="38" w16cid:durableId="189605834">
    <w:abstractNumId w:val="3"/>
  </w:num>
  <w:num w:numId="39" w16cid:durableId="629046092">
    <w:abstractNumId w:val="37"/>
  </w:num>
  <w:num w:numId="40" w16cid:durableId="6104776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E33"/>
    <w:rsid w:val="00000CA9"/>
    <w:rsid w:val="0000219D"/>
    <w:rsid w:val="00003CBC"/>
    <w:rsid w:val="0000651E"/>
    <w:rsid w:val="00006FCE"/>
    <w:rsid w:val="000115A5"/>
    <w:rsid w:val="00011741"/>
    <w:rsid w:val="00012B1F"/>
    <w:rsid w:val="000146D1"/>
    <w:rsid w:val="000150EA"/>
    <w:rsid w:val="00015141"/>
    <w:rsid w:val="000155F3"/>
    <w:rsid w:val="00015CDC"/>
    <w:rsid w:val="00016762"/>
    <w:rsid w:val="00016FC5"/>
    <w:rsid w:val="00017014"/>
    <w:rsid w:val="00017A64"/>
    <w:rsid w:val="00021E30"/>
    <w:rsid w:val="00021F12"/>
    <w:rsid w:val="00022412"/>
    <w:rsid w:val="000259F0"/>
    <w:rsid w:val="00025E62"/>
    <w:rsid w:val="00027303"/>
    <w:rsid w:val="00027CE6"/>
    <w:rsid w:val="00031E43"/>
    <w:rsid w:val="00031E98"/>
    <w:rsid w:val="00031EC9"/>
    <w:rsid w:val="00031F37"/>
    <w:rsid w:val="00033030"/>
    <w:rsid w:val="000338AF"/>
    <w:rsid w:val="00035F41"/>
    <w:rsid w:val="00036561"/>
    <w:rsid w:val="0003674F"/>
    <w:rsid w:val="00036966"/>
    <w:rsid w:val="00036F16"/>
    <w:rsid w:val="0003775F"/>
    <w:rsid w:val="00040AE3"/>
    <w:rsid w:val="00040D4E"/>
    <w:rsid w:val="00042F7E"/>
    <w:rsid w:val="00043AE7"/>
    <w:rsid w:val="000460D1"/>
    <w:rsid w:val="0004767F"/>
    <w:rsid w:val="00047DC2"/>
    <w:rsid w:val="00050222"/>
    <w:rsid w:val="00050BDC"/>
    <w:rsid w:val="000518B9"/>
    <w:rsid w:val="0005482B"/>
    <w:rsid w:val="000550FF"/>
    <w:rsid w:val="000567CE"/>
    <w:rsid w:val="0006294E"/>
    <w:rsid w:val="000638BC"/>
    <w:rsid w:val="00064231"/>
    <w:rsid w:val="00065360"/>
    <w:rsid w:val="00066581"/>
    <w:rsid w:val="00067CD5"/>
    <w:rsid w:val="0007228D"/>
    <w:rsid w:val="00072E02"/>
    <w:rsid w:val="00072FDC"/>
    <w:rsid w:val="0007496F"/>
    <w:rsid w:val="00081BEA"/>
    <w:rsid w:val="0008221B"/>
    <w:rsid w:val="0008306C"/>
    <w:rsid w:val="00086169"/>
    <w:rsid w:val="000869F4"/>
    <w:rsid w:val="00086E79"/>
    <w:rsid w:val="00087825"/>
    <w:rsid w:val="00087ADC"/>
    <w:rsid w:val="00090FE6"/>
    <w:rsid w:val="000910ED"/>
    <w:rsid w:val="000922AE"/>
    <w:rsid w:val="000939E1"/>
    <w:rsid w:val="00094600"/>
    <w:rsid w:val="00094CF0"/>
    <w:rsid w:val="00095291"/>
    <w:rsid w:val="000957F8"/>
    <w:rsid w:val="00095D52"/>
    <w:rsid w:val="000966C6"/>
    <w:rsid w:val="000976EF"/>
    <w:rsid w:val="0009783E"/>
    <w:rsid w:val="000A0798"/>
    <w:rsid w:val="000A2D19"/>
    <w:rsid w:val="000A2DEA"/>
    <w:rsid w:val="000A4B9B"/>
    <w:rsid w:val="000A5194"/>
    <w:rsid w:val="000A5E76"/>
    <w:rsid w:val="000A6587"/>
    <w:rsid w:val="000B0C36"/>
    <w:rsid w:val="000B1232"/>
    <w:rsid w:val="000B23A6"/>
    <w:rsid w:val="000B32C7"/>
    <w:rsid w:val="000B40B3"/>
    <w:rsid w:val="000B42FE"/>
    <w:rsid w:val="000B47A4"/>
    <w:rsid w:val="000B6873"/>
    <w:rsid w:val="000C0D29"/>
    <w:rsid w:val="000C1D94"/>
    <w:rsid w:val="000C26BD"/>
    <w:rsid w:val="000C2B7B"/>
    <w:rsid w:val="000C3FFB"/>
    <w:rsid w:val="000C5078"/>
    <w:rsid w:val="000C51B1"/>
    <w:rsid w:val="000C579A"/>
    <w:rsid w:val="000C6D2B"/>
    <w:rsid w:val="000C705F"/>
    <w:rsid w:val="000C7177"/>
    <w:rsid w:val="000C7B2B"/>
    <w:rsid w:val="000C7EAD"/>
    <w:rsid w:val="000D0D2F"/>
    <w:rsid w:val="000D237B"/>
    <w:rsid w:val="000D28B2"/>
    <w:rsid w:val="000D45A8"/>
    <w:rsid w:val="000D4F05"/>
    <w:rsid w:val="000D51BF"/>
    <w:rsid w:val="000D6288"/>
    <w:rsid w:val="000D6782"/>
    <w:rsid w:val="000D76E9"/>
    <w:rsid w:val="000E0239"/>
    <w:rsid w:val="000E05F4"/>
    <w:rsid w:val="000E1837"/>
    <w:rsid w:val="000E2889"/>
    <w:rsid w:val="000E40AE"/>
    <w:rsid w:val="000E4956"/>
    <w:rsid w:val="000E515E"/>
    <w:rsid w:val="000E5ABA"/>
    <w:rsid w:val="000E68B9"/>
    <w:rsid w:val="000F129F"/>
    <w:rsid w:val="000F160C"/>
    <w:rsid w:val="000F1C23"/>
    <w:rsid w:val="000F28EA"/>
    <w:rsid w:val="000F2CCD"/>
    <w:rsid w:val="000F3D7B"/>
    <w:rsid w:val="000F40B5"/>
    <w:rsid w:val="000F45B2"/>
    <w:rsid w:val="000F5256"/>
    <w:rsid w:val="000F62EE"/>
    <w:rsid w:val="000F7490"/>
    <w:rsid w:val="0010279B"/>
    <w:rsid w:val="001038B5"/>
    <w:rsid w:val="0010459D"/>
    <w:rsid w:val="00105459"/>
    <w:rsid w:val="00105909"/>
    <w:rsid w:val="001067A1"/>
    <w:rsid w:val="00106D4D"/>
    <w:rsid w:val="00110311"/>
    <w:rsid w:val="001155DB"/>
    <w:rsid w:val="001174A6"/>
    <w:rsid w:val="001179A1"/>
    <w:rsid w:val="00117D6A"/>
    <w:rsid w:val="0012109A"/>
    <w:rsid w:val="001218AA"/>
    <w:rsid w:val="00122219"/>
    <w:rsid w:val="00122688"/>
    <w:rsid w:val="00123EE8"/>
    <w:rsid w:val="00125134"/>
    <w:rsid w:val="001266B4"/>
    <w:rsid w:val="0013138F"/>
    <w:rsid w:val="0013160F"/>
    <w:rsid w:val="001329CD"/>
    <w:rsid w:val="0013376D"/>
    <w:rsid w:val="00133E8F"/>
    <w:rsid w:val="00135096"/>
    <w:rsid w:val="00136A3C"/>
    <w:rsid w:val="001418F8"/>
    <w:rsid w:val="0014235C"/>
    <w:rsid w:val="00144420"/>
    <w:rsid w:val="00147AF6"/>
    <w:rsid w:val="001517CD"/>
    <w:rsid w:val="001523BE"/>
    <w:rsid w:val="00153039"/>
    <w:rsid w:val="0015312B"/>
    <w:rsid w:val="001550F8"/>
    <w:rsid w:val="00156951"/>
    <w:rsid w:val="001607A7"/>
    <w:rsid w:val="00161B20"/>
    <w:rsid w:val="001659C2"/>
    <w:rsid w:val="00166C59"/>
    <w:rsid w:val="0017025E"/>
    <w:rsid w:val="00171593"/>
    <w:rsid w:val="00172CB5"/>
    <w:rsid w:val="0017389D"/>
    <w:rsid w:val="00174BCE"/>
    <w:rsid w:val="0017534A"/>
    <w:rsid w:val="001753B7"/>
    <w:rsid w:val="0017712F"/>
    <w:rsid w:val="00182E92"/>
    <w:rsid w:val="00184420"/>
    <w:rsid w:val="001848DF"/>
    <w:rsid w:val="001849DC"/>
    <w:rsid w:val="00185CA0"/>
    <w:rsid w:val="001902D9"/>
    <w:rsid w:val="00190897"/>
    <w:rsid w:val="001920E9"/>
    <w:rsid w:val="0019226A"/>
    <w:rsid w:val="001927C5"/>
    <w:rsid w:val="001939B1"/>
    <w:rsid w:val="00194716"/>
    <w:rsid w:val="00197144"/>
    <w:rsid w:val="001A0BC9"/>
    <w:rsid w:val="001A0C70"/>
    <w:rsid w:val="001A0E8B"/>
    <w:rsid w:val="001A1F80"/>
    <w:rsid w:val="001A2524"/>
    <w:rsid w:val="001A289D"/>
    <w:rsid w:val="001A5EFE"/>
    <w:rsid w:val="001A7182"/>
    <w:rsid w:val="001B207B"/>
    <w:rsid w:val="001B2D8A"/>
    <w:rsid w:val="001B3AC6"/>
    <w:rsid w:val="001B4ABB"/>
    <w:rsid w:val="001B60B2"/>
    <w:rsid w:val="001B67EA"/>
    <w:rsid w:val="001B6E60"/>
    <w:rsid w:val="001B78D7"/>
    <w:rsid w:val="001C00A8"/>
    <w:rsid w:val="001C10A2"/>
    <w:rsid w:val="001C1840"/>
    <w:rsid w:val="001C2922"/>
    <w:rsid w:val="001C2C06"/>
    <w:rsid w:val="001C2D4B"/>
    <w:rsid w:val="001C41FD"/>
    <w:rsid w:val="001C48E0"/>
    <w:rsid w:val="001C496B"/>
    <w:rsid w:val="001C4E1F"/>
    <w:rsid w:val="001C5958"/>
    <w:rsid w:val="001C6174"/>
    <w:rsid w:val="001C6867"/>
    <w:rsid w:val="001C721D"/>
    <w:rsid w:val="001C7CB2"/>
    <w:rsid w:val="001C7F15"/>
    <w:rsid w:val="001D2B9E"/>
    <w:rsid w:val="001D4E71"/>
    <w:rsid w:val="001D5DFA"/>
    <w:rsid w:val="001D5EBD"/>
    <w:rsid w:val="001D7845"/>
    <w:rsid w:val="001E009E"/>
    <w:rsid w:val="001E2555"/>
    <w:rsid w:val="001E2726"/>
    <w:rsid w:val="001E392E"/>
    <w:rsid w:val="001E4180"/>
    <w:rsid w:val="001E4EA1"/>
    <w:rsid w:val="001E6A38"/>
    <w:rsid w:val="001E6FB5"/>
    <w:rsid w:val="001E757D"/>
    <w:rsid w:val="001F0B7E"/>
    <w:rsid w:val="001F1702"/>
    <w:rsid w:val="001F3025"/>
    <w:rsid w:val="001F3536"/>
    <w:rsid w:val="001F3906"/>
    <w:rsid w:val="001F4C07"/>
    <w:rsid w:val="001F67D5"/>
    <w:rsid w:val="001F760C"/>
    <w:rsid w:val="001F7DBE"/>
    <w:rsid w:val="00200646"/>
    <w:rsid w:val="002011CE"/>
    <w:rsid w:val="00201A92"/>
    <w:rsid w:val="00202966"/>
    <w:rsid w:val="002031C4"/>
    <w:rsid w:val="00205028"/>
    <w:rsid w:val="00205A5A"/>
    <w:rsid w:val="0020668B"/>
    <w:rsid w:val="00207BD9"/>
    <w:rsid w:val="00207BFE"/>
    <w:rsid w:val="00211215"/>
    <w:rsid w:val="00211267"/>
    <w:rsid w:val="0021151C"/>
    <w:rsid w:val="00211C48"/>
    <w:rsid w:val="00213099"/>
    <w:rsid w:val="00213AF5"/>
    <w:rsid w:val="0021401B"/>
    <w:rsid w:val="00215DE4"/>
    <w:rsid w:val="00217E4F"/>
    <w:rsid w:val="002208EB"/>
    <w:rsid w:val="00220B11"/>
    <w:rsid w:val="00223AA9"/>
    <w:rsid w:val="002247A5"/>
    <w:rsid w:val="002272D2"/>
    <w:rsid w:val="00230E28"/>
    <w:rsid w:val="002332A9"/>
    <w:rsid w:val="00234AA4"/>
    <w:rsid w:val="00235096"/>
    <w:rsid w:val="00235464"/>
    <w:rsid w:val="00235499"/>
    <w:rsid w:val="00235F90"/>
    <w:rsid w:val="00236A96"/>
    <w:rsid w:val="00237977"/>
    <w:rsid w:val="00237C7E"/>
    <w:rsid w:val="002411BF"/>
    <w:rsid w:val="00242BDA"/>
    <w:rsid w:val="00242C7F"/>
    <w:rsid w:val="00250306"/>
    <w:rsid w:val="002508E7"/>
    <w:rsid w:val="002513FD"/>
    <w:rsid w:val="00251FF3"/>
    <w:rsid w:val="002543CD"/>
    <w:rsid w:val="00254BB2"/>
    <w:rsid w:val="00255D61"/>
    <w:rsid w:val="002574E4"/>
    <w:rsid w:val="00257932"/>
    <w:rsid w:val="002579C3"/>
    <w:rsid w:val="00257CFC"/>
    <w:rsid w:val="00260C00"/>
    <w:rsid w:val="0026272B"/>
    <w:rsid w:val="00262FB6"/>
    <w:rsid w:val="00263059"/>
    <w:rsid w:val="0026315E"/>
    <w:rsid w:val="0026326C"/>
    <w:rsid w:val="00263B7B"/>
    <w:rsid w:val="00263EF7"/>
    <w:rsid w:val="00264392"/>
    <w:rsid w:val="00266067"/>
    <w:rsid w:val="00266649"/>
    <w:rsid w:val="00266DC3"/>
    <w:rsid w:val="00267F9C"/>
    <w:rsid w:val="002708DF"/>
    <w:rsid w:val="00270B2A"/>
    <w:rsid w:val="002710DB"/>
    <w:rsid w:val="00273D38"/>
    <w:rsid w:val="0027406F"/>
    <w:rsid w:val="002750E9"/>
    <w:rsid w:val="002759BE"/>
    <w:rsid w:val="00277231"/>
    <w:rsid w:val="00277A70"/>
    <w:rsid w:val="00280522"/>
    <w:rsid w:val="00281EE2"/>
    <w:rsid w:val="0028251D"/>
    <w:rsid w:val="0028360C"/>
    <w:rsid w:val="0028450E"/>
    <w:rsid w:val="00284ABB"/>
    <w:rsid w:val="00284E08"/>
    <w:rsid w:val="00285807"/>
    <w:rsid w:val="00286C43"/>
    <w:rsid w:val="00286DCB"/>
    <w:rsid w:val="00286F39"/>
    <w:rsid w:val="00286F58"/>
    <w:rsid w:val="0029162D"/>
    <w:rsid w:val="002916F0"/>
    <w:rsid w:val="002935F1"/>
    <w:rsid w:val="00293737"/>
    <w:rsid w:val="00294FFF"/>
    <w:rsid w:val="002951A7"/>
    <w:rsid w:val="002962FA"/>
    <w:rsid w:val="00296303"/>
    <w:rsid w:val="002A067A"/>
    <w:rsid w:val="002A0FF2"/>
    <w:rsid w:val="002A46F5"/>
    <w:rsid w:val="002A6343"/>
    <w:rsid w:val="002A6F7F"/>
    <w:rsid w:val="002B19FE"/>
    <w:rsid w:val="002B2D3F"/>
    <w:rsid w:val="002B42D1"/>
    <w:rsid w:val="002B5236"/>
    <w:rsid w:val="002B64C5"/>
    <w:rsid w:val="002B7427"/>
    <w:rsid w:val="002B7488"/>
    <w:rsid w:val="002B790A"/>
    <w:rsid w:val="002C029E"/>
    <w:rsid w:val="002C1332"/>
    <w:rsid w:val="002C139E"/>
    <w:rsid w:val="002C14D1"/>
    <w:rsid w:val="002C17B3"/>
    <w:rsid w:val="002C25BF"/>
    <w:rsid w:val="002C27AF"/>
    <w:rsid w:val="002C3882"/>
    <w:rsid w:val="002C3943"/>
    <w:rsid w:val="002C5B9F"/>
    <w:rsid w:val="002C5BB1"/>
    <w:rsid w:val="002C7265"/>
    <w:rsid w:val="002C7FD6"/>
    <w:rsid w:val="002D1C9A"/>
    <w:rsid w:val="002D211B"/>
    <w:rsid w:val="002D2B8A"/>
    <w:rsid w:val="002D4011"/>
    <w:rsid w:val="002D485E"/>
    <w:rsid w:val="002D500C"/>
    <w:rsid w:val="002D667E"/>
    <w:rsid w:val="002E068C"/>
    <w:rsid w:val="002E24E4"/>
    <w:rsid w:val="002E3818"/>
    <w:rsid w:val="002E381A"/>
    <w:rsid w:val="002E3ACD"/>
    <w:rsid w:val="002E3FAE"/>
    <w:rsid w:val="002E458C"/>
    <w:rsid w:val="002E4AAD"/>
    <w:rsid w:val="002E5B48"/>
    <w:rsid w:val="002E5C25"/>
    <w:rsid w:val="002E67D9"/>
    <w:rsid w:val="002E6909"/>
    <w:rsid w:val="002F2CFF"/>
    <w:rsid w:val="002F469E"/>
    <w:rsid w:val="002F4E85"/>
    <w:rsid w:val="002F5BC0"/>
    <w:rsid w:val="002F5BEA"/>
    <w:rsid w:val="002F6492"/>
    <w:rsid w:val="002F79D8"/>
    <w:rsid w:val="003004BB"/>
    <w:rsid w:val="00301141"/>
    <w:rsid w:val="0030118F"/>
    <w:rsid w:val="0030205E"/>
    <w:rsid w:val="00302AB1"/>
    <w:rsid w:val="0030378C"/>
    <w:rsid w:val="00304DE1"/>
    <w:rsid w:val="00305BDB"/>
    <w:rsid w:val="003060B4"/>
    <w:rsid w:val="00306CD0"/>
    <w:rsid w:val="003073DD"/>
    <w:rsid w:val="00311298"/>
    <w:rsid w:val="00313E89"/>
    <w:rsid w:val="003207DA"/>
    <w:rsid w:val="003210B2"/>
    <w:rsid w:val="0032141A"/>
    <w:rsid w:val="00322469"/>
    <w:rsid w:val="00325430"/>
    <w:rsid w:val="00325C4D"/>
    <w:rsid w:val="00327080"/>
    <w:rsid w:val="00327BBB"/>
    <w:rsid w:val="003314E3"/>
    <w:rsid w:val="003321B6"/>
    <w:rsid w:val="00332700"/>
    <w:rsid w:val="003336E0"/>
    <w:rsid w:val="00333D4B"/>
    <w:rsid w:val="00334A2C"/>
    <w:rsid w:val="00337C66"/>
    <w:rsid w:val="00340D46"/>
    <w:rsid w:val="003425C4"/>
    <w:rsid w:val="00343B23"/>
    <w:rsid w:val="00343C84"/>
    <w:rsid w:val="00344669"/>
    <w:rsid w:val="003447E6"/>
    <w:rsid w:val="003500B2"/>
    <w:rsid w:val="00350E1E"/>
    <w:rsid w:val="003510DB"/>
    <w:rsid w:val="00351E3D"/>
    <w:rsid w:val="003525A4"/>
    <w:rsid w:val="003548D1"/>
    <w:rsid w:val="00356B40"/>
    <w:rsid w:val="00360592"/>
    <w:rsid w:val="00360827"/>
    <w:rsid w:val="003608EC"/>
    <w:rsid w:val="003631FC"/>
    <w:rsid w:val="00364156"/>
    <w:rsid w:val="003651A6"/>
    <w:rsid w:val="00365B20"/>
    <w:rsid w:val="0036649F"/>
    <w:rsid w:val="00366B1D"/>
    <w:rsid w:val="003677F1"/>
    <w:rsid w:val="00372F60"/>
    <w:rsid w:val="003770CF"/>
    <w:rsid w:val="003777CE"/>
    <w:rsid w:val="00380C5D"/>
    <w:rsid w:val="0038101B"/>
    <w:rsid w:val="00381B9A"/>
    <w:rsid w:val="00383A14"/>
    <w:rsid w:val="00383BC8"/>
    <w:rsid w:val="0038444A"/>
    <w:rsid w:val="00384570"/>
    <w:rsid w:val="0038497B"/>
    <w:rsid w:val="00385BE3"/>
    <w:rsid w:val="00386CCB"/>
    <w:rsid w:val="003903F3"/>
    <w:rsid w:val="00390E9D"/>
    <w:rsid w:val="00391CFC"/>
    <w:rsid w:val="00392AF1"/>
    <w:rsid w:val="00396CDD"/>
    <w:rsid w:val="003976FF"/>
    <w:rsid w:val="003A4427"/>
    <w:rsid w:val="003A4454"/>
    <w:rsid w:val="003A64F5"/>
    <w:rsid w:val="003A796C"/>
    <w:rsid w:val="003B0F6B"/>
    <w:rsid w:val="003B1117"/>
    <w:rsid w:val="003B1B1C"/>
    <w:rsid w:val="003B2335"/>
    <w:rsid w:val="003B3B92"/>
    <w:rsid w:val="003B3BC5"/>
    <w:rsid w:val="003B62D1"/>
    <w:rsid w:val="003B6548"/>
    <w:rsid w:val="003B6775"/>
    <w:rsid w:val="003B7601"/>
    <w:rsid w:val="003B7F76"/>
    <w:rsid w:val="003C07AC"/>
    <w:rsid w:val="003C0DB8"/>
    <w:rsid w:val="003C2DC3"/>
    <w:rsid w:val="003C3CD5"/>
    <w:rsid w:val="003C3D5A"/>
    <w:rsid w:val="003C5087"/>
    <w:rsid w:val="003C52BE"/>
    <w:rsid w:val="003C7218"/>
    <w:rsid w:val="003C77A7"/>
    <w:rsid w:val="003D0C97"/>
    <w:rsid w:val="003D0CD3"/>
    <w:rsid w:val="003D0D34"/>
    <w:rsid w:val="003D0FDB"/>
    <w:rsid w:val="003D2DDD"/>
    <w:rsid w:val="003D447C"/>
    <w:rsid w:val="003D522A"/>
    <w:rsid w:val="003D722A"/>
    <w:rsid w:val="003D77AA"/>
    <w:rsid w:val="003E0EA7"/>
    <w:rsid w:val="003E1264"/>
    <w:rsid w:val="003E2DC6"/>
    <w:rsid w:val="003E4356"/>
    <w:rsid w:val="003E6004"/>
    <w:rsid w:val="003E6923"/>
    <w:rsid w:val="003E6E04"/>
    <w:rsid w:val="003E75CA"/>
    <w:rsid w:val="003F02B3"/>
    <w:rsid w:val="003F07EE"/>
    <w:rsid w:val="003F1855"/>
    <w:rsid w:val="003F20D3"/>
    <w:rsid w:val="003F32E6"/>
    <w:rsid w:val="003F5BC2"/>
    <w:rsid w:val="003F5C42"/>
    <w:rsid w:val="003F7878"/>
    <w:rsid w:val="003F7E11"/>
    <w:rsid w:val="004008F6"/>
    <w:rsid w:val="00400A03"/>
    <w:rsid w:val="00403568"/>
    <w:rsid w:val="00404566"/>
    <w:rsid w:val="00405675"/>
    <w:rsid w:val="00406108"/>
    <w:rsid w:val="004101D6"/>
    <w:rsid w:val="004102F5"/>
    <w:rsid w:val="0041074A"/>
    <w:rsid w:val="0041198D"/>
    <w:rsid w:val="00413B1E"/>
    <w:rsid w:val="00420E83"/>
    <w:rsid w:val="0042203E"/>
    <w:rsid w:val="00422BA6"/>
    <w:rsid w:val="0042313D"/>
    <w:rsid w:val="00424B6D"/>
    <w:rsid w:val="0042559B"/>
    <w:rsid w:val="004256AE"/>
    <w:rsid w:val="0042743A"/>
    <w:rsid w:val="00427828"/>
    <w:rsid w:val="00427C71"/>
    <w:rsid w:val="004311F5"/>
    <w:rsid w:val="00433F30"/>
    <w:rsid w:val="00434188"/>
    <w:rsid w:val="0043559E"/>
    <w:rsid w:val="00435FFA"/>
    <w:rsid w:val="00440E82"/>
    <w:rsid w:val="00442640"/>
    <w:rsid w:val="00442C3D"/>
    <w:rsid w:val="004432E8"/>
    <w:rsid w:val="00446817"/>
    <w:rsid w:val="00447AD0"/>
    <w:rsid w:val="0045021C"/>
    <w:rsid w:val="00451D22"/>
    <w:rsid w:val="0045415A"/>
    <w:rsid w:val="0045427A"/>
    <w:rsid w:val="00454D7E"/>
    <w:rsid w:val="00455624"/>
    <w:rsid w:val="004557E8"/>
    <w:rsid w:val="00455F05"/>
    <w:rsid w:val="00456C8E"/>
    <w:rsid w:val="00456D88"/>
    <w:rsid w:val="00460149"/>
    <w:rsid w:val="00463D27"/>
    <w:rsid w:val="00464724"/>
    <w:rsid w:val="00464CF1"/>
    <w:rsid w:val="00471189"/>
    <w:rsid w:val="004714FD"/>
    <w:rsid w:val="00472455"/>
    <w:rsid w:val="00473003"/>
    <w:rsid w:val="0048084F"/>
    <w:rsid w:val="0048285A"/>
    <w:rsid w:val="00484476"/>
    <w:rsid w:val="00484AAB"/>
    <w:rsid w:val="00485093"/>
    <w:rsid w:val="004850B8"/>
    <w:rsid w:val="00487D49"/>
    <w:rsid w:val="00490E42"/>
    <w:rsid w:val="004919CF"/>
    <w:rsid w:val="0049252A"/>
    <w:rsid w:val="00492BD0"/>
    <w:rsid w:val="00493B6E"/>
    <w:rsid w:val="00493FB8"/>
    <w:rsid w:val="0049443C"/>
    <w:rsid w:val="0049478A"/>
    <w:rsid w:val="00494E2F"/>
    <w:rsid w:val="00495374"/>
    <w:rsid w:val="00495564"/>
    <w:rsid w:val="0049660F"/>
    <w:rsid w:val="00496CB9"/>
    <w:rsid w:val="00497B03"/>
    <w:rsid w:val="00497F60"/>
    <w:rsid w:val="004A1C31"/>
    <w:rsid w:val="004A5511"/>
    <w:rsid w:val="004A7A25"/>
    <w:rsid w:val="004B198F"/>
    <w:rsid w:val="004B2DD1"/>
    <w:rsid w:val="004B543A"/>
    <w:rsid w:val="004B5970"/>
    <w:rsid w:val="004B7B4A"/>
    <w:rsid w:val="004C02D4"/>
    <w:rsid w:val="004C0300"/>
    <w:rsid w:val="004C1328"/>
    <w:rsid w:val="004C2A8B"/>
    <w:rsid w:val="004C3C8A"/>
    <w:rsid w:val="004C430D"/>
    <w:rsid w:val="004C4E18"/>
    <w:rsid w:val="004C5875"/>
    <w:rsid w:val="004C6326"/>
    <w:rsid w:val="004C7963"/>
    <w:rsid w:val="004D0BB7"/>
    <w:rsid w:val="004D1081"/>
    <w:rsid w:val="004D2182"/>
    <w:rsid w:val="004D30D5"/>
    <w:rsid w:val="004D323E"/>
    <w:rsid w:val="004D36FD"/>
    <w:rsid w:val="004D56DC"/>
    <w:rsid w:val="004E0BD1"/>
    <w:rsid w:val="004E1703"/>
    <w:rsid w:val="004E22A4"/>
    <w:rsid w:val="004E2677"/>
    <w:rsid w:val="004E2AFC"/>
    <w:rsid w:val="004E2BA3"/>
    <w:rsid w:val="004E2D69"/>
    <w:rsid w:val="004E390E"/>
    <w:rsid w:val="004E4990"/>
    <w:rsid w:val="004E49EC"/>
    <w:rsid w:val="004E4ABA"/>
    <w:rsid w:val="004E4BE9"/>
    <w:rsid w:val="004E5330"/>
    <w:rsid w:val="004E5974"/>
    <w:rsid w:val="004E6A3E"/>
    <w:rsid w:val="004E6EE3"/>
    <w:rsid w:val="004E7005"/>
    <w:rsid w:val="004E7C4B"/>
    <w:rsid w:val="004F0A93"/>
    <w:rsid w:val="004F0D3E"/>
    <w:rsid w:val="004F1A70"/>
    <w:rsid w:val="004F1BA3"/>
    <w:rsid w:val="004F2A41"/>
    <w:rsid w:val="004F3173"/>
    <w:rsid w:val="004F3D1A"/>
    <w:rsid w:val="004F57B5"/>
    <w:rsid w:val="004F5B3D"/>
    <w:rsid w:val="004F67A3"/>
    <w:rsid w:val="004F70EC"/>
    <w:rsid w:val="0050206C"/>
    <w:rsid w:val="005035E9"/>
    <w:rsid w:val="00503B4F"/>
    <w:rsid w:val="00504AC0"/>
    <w:rsid w:val="00504F85"/>
    <w:rsid w:val="0050594F"/>
    <w:rsid w:val="005112CA"/>
    <w:rsid w:val="00511416"/>
    <w:rsid w:val="00512619"/>
    <w:rsid w:val="005147FC"/>
    <w:rsid w:val="005225AB"/>
    <w:rsid w:val="00523641"/>
    <w:rsid w:val="0052534D"/>
    <w:rsid w:val="005263AD"/>
    <w:rsid w:val="005267FD"/>
    <w:rsid w:val="0052689B"/>
    <w:rsid w:val="00530145"/>
    <w:rsid w:val="00531224"/>
    <w:rsid w:val="00532D12"/>
    <w:rsid w:val="00532E57"/>
    <w:rsid w:val="00535723"/>
    <w:rsid w:val="00535982"/>
    <w:rsid w:val="00535D6F"/>
    <w:rsid w:val="005362D2"/>
    <w:rsid w:val="0053670A"/>
    <w:rsid w:val="00540660"/>
    <w:rsid w:val="00540CAE"/>
    <w:rsid w:val="00540D16"/>
    <w:rsid w:val="00543C3B"/>
    <w:rsid w:val="00544FEB"/>
    <w:rsid w:val="0054518A"/>
    <w:rsid w:val="00545F97"/>
    <w:rsid w:val="005517BE"/>
    <w:rsid w:val="00555017"/>
    <w:rsid w:val="005555C3"/>
    <w:rsid w:val="00555936"/>
    <w:rsid w:val="00555EF7"/>
    <w:rsid w:val="00557307"/>
    <w:rsid w:val="00560D79"/>
    <w:rsid w:val="00561548"/>
    <w:rsid w:val="005623A2"/>
    <w:rsid w:val="005635A9"/>
    <w:rsid w:val="00564904"/>
    <w:rsid w:val="00566188"/>
    <w:rsid w:val="00566A8F"/>
    <w:rsid w:val="00570620"/>
    <w:rsid w:val="00571614"/>
    <w:rsid w:val="00572F82"/>
    <w:rsid w:val="005763EB"/>
    <w:rsid w:val="00577A81"/>
    <w:rsid w:val="005803B7"/>
    <w:rsid w:val="00580511"/>
    <w:rsid w:val="00581535"/>
    <w:rsid w:val="005823B2"/>
    <w:rsid w:val="00583315"/>
    <w:rsid w:val="0058465E"/>
    <w:rsid w:val="005901D6"/>
    <w:rsid w:val="0059165B"/>
    <w:rsid w:val="00593125"/>
    <w:rsid w:val="005933EC"/>
    <w:rsid w:val="00593A9B"/>
    <w:rsid w:val="00594A76"/>
    <w:rsid w:val="00594F33"/>
    <w:rsid w:val="005957F7"/>
    <w:rsid w:val="0059627D"/>
    <w:rsid w:val="005A03C1"/>
    <w:rsid w:val="005A1889"/>
    <w:rsid w:val="005A4393"/>
    <w:rsid w:val="005A5B78"/>
    <w:rsid w:val="005A6F46"/>
    <w:rsid w:val="005B18FA"/>
    <w:rsid w:val="005B21D4"/>
    <w:rsid w:val="005B5279"/>
    <w:rsid w:val="005B5BB1"/>
    <w:rsid w:val="005B5D64"/>
    <w:rsid w:val="005B662A"/>
    <w:rsid w:val="005B7C07"/>
    <w:rsid w:val="005B7C8F"/>
    <w:rsid w:val="005B7E0B"/>
    <w:rsid w:val="005C156A"/>
    <w:rsid w:val="005C34BC"/>
    <w:rsid w:val="005C40F7"/>
    <w:rsid w:val="005C4782"/>
    <w:rsid w:val="005C5057"/>
    <w:rsid w:val="005C5E60"/>
    <w:rsid w:val="005D08E4"/>
    <w:rsid w:val="005D459C"/>
    <w:rsid w:val="005D4F10"/>
    <w:rsid w:val="005D53B0"/>
    <w:rsid w:val="005D5693"/>
    <w:rsid w:val="005D56C9"/>
    <w:rsid w:val="005E0838"/>
    <w:rsid w:val="005E1539"/>
    <w:rsid w:val="005E1B82"/>
    <w:rsid w:val="005E59DA"/>
    <w:rsid w:val="005F0F01"/>
    <w:rsid w:val="005F0F69"/>
    <w:rsid w:val="005F160F"/>
    <w:rsid w:val="005F399C"/>
    <w:rsid w:val="005F39A3"/>
    <w:rsid w:val="005F495C"/>
    <w:rsid w:val="005F522D"/>
    <w:rsid w:val="005F5974"/>
    <w:rsid w:val="005F6119"/>
    <w:rsid w:val="006018FE"/>
    <w:rsid w:val="00602541"/>
    <w:rsid w:val="00603279"/>
    <w:rsid w:val="006058BB"/>
    <w:rsid w:val="006067C1"/>
    <w:rsid w:val="00606E33"/>
    <w:rsid w:val="00611754"/>
    <w:rsid w:val="0061227B"/>
    <w:rsid w:val="00612CBB"/>
    <w:rsid w:val="00613BC8"/>
    <w:rsid w:val="00613D49"/>
    <w:rsid w:val="006142BC"/>
    <w:rsid w:val="00614DCA"/>
    <w:rsid w:val="006206D8"/>
    <w:rsid w:val="006222EC"/>
    <w:rsid w:val="00623239"/>
    <w:rsid w:val="00624101"/>
    <w:rsid w:val="00624141"/>
    <w:rsid w:val="00624227"/>
    <w:rsid w:val="00624299"/>
    <w:rsid w:val="00624A53"/>
    <w:rsid w:val="00625B8E"/>
    <w:rsid w:val="0062648B"/>
    <w:rsid w:val="00626FD8"/>
    <w:rsid w:val="00630202"/>
    <w:rsid w:val="00631027"/>
    <w:rsid w:val="00632B10"/>
    <w:rsid w:val="00633929"/>
    <w:rsid w:val="006343EA"/>
    <w:rsid w:val="006358A1"/>
    <w:rsid w:val="00636C7D"/>
    <w:rsid w:val="00637A23"/>
    <w:rsid w:val="00637ABE"/>
    <w:rsid w:val="00637FF6"/>
    <w:rsid w:val="00640F89"/>
    <w:rsid w:val="00642308"/>
    <w:rsid w:val="00643573"/>
    <w:rsid w:val="0064395F"/>
    <w:rsid w:val="00643E73"/>
    <w:rsid w:val="00644699"/>
    <w:rsid w:val="00644830"/>
    <w:rsid w:val="00644B6A"/>
    <w:rsid w:val="00652E3A"/>
    <w:rsid w:val="006530F1"/>
    <w:rsid w:val="006531A1"/>
    <w:rsid w:val="00654997"/>
    <w:rsid w:val="00654C42"/>
    <w:rsid w:val="00654F23"/>
    <w:rsid w:val="0065562E"/>
    <w:rsid w:val="00656C44"/>
    <w:rsid w:val="00657507"/>
    <w:rsid w:val="00661546"/>
    <w:rsid w:val="00663794"/>
    <w:rsid w:val="00664506"/>
    <w:rsid w:val="00665257"/>
    <w:rsid w:val="0066580D"/>
    <w:rsid w:val="00666114"/>
    <w:rsid w:val="006663FE"/>
    <w:rsid w:val="00666BD4"/>
    <w:rsid w:val="00666C49"/>
    <w:rsid w:val="00667AC3"/>
    <w:rsid w:val="0067143C"/>
    <w:rsid w:val="0067325E"/>
    <w:rsid w:val="00677AEF"/>
    <w:rsid w:val="0068288C"/>
    <w:rsid w:val="00683D34"/>
    <w:rsid w:val="00684143"/>
    <w:rsid w:val="00684236"/>
    <w:rsid w:val="00684470"/>
    <w:rsid w:val="0068483A"/>
    <w:rsid w:val="00685628"/>
    <w:rsid w:val="00685D97"/>
    <w:rsid w:val="006900C9"/>
    <w:rsid w:val="00692076"/>
    <w:rsid w:val="00692FD9"/>
    <w:rsid w:val="00694A32"/>
    <w:rsid w:val="006A0BC9"/>
    <w:rsid w:val="006A0F10"/>
    <w:rsid w:val="006A0F52"/>
    <w:rsid w:val="006A187D"/>
    <w:rsid w:val="006A21C0"/>
    <w:rsid w:val="006A23C6"/>
    <w:rsid w:val="006A2C8E"/>
    <w:rsid w:val="006A608B"/>
    <w:rsid w:val="006A6337"/>
    <w:rsid w:val="006A71EC"/>
    <w:rsid w:val="006A7E51"/>
    <w:rsid w:val="006B0D76"/>
    <w:rsid w:val="006B1450"/>
    <w:rsid w:val="006B1967"/>
    <w:rsid w:val="006B2F12"/>
    <w:rsid w:val="006B2FF5"/>
    <w:rsid w:val="006B3302"/>
    <w:rsid w:val="006B43EE"/>
    <w:rsid w:val="006B4EA1"/>
    <w:rsid w:val="006B5B04"/>
    <w:rsid w:val="006B66B6"/>
    <w:rsid w:val="006B785D"/>
    <w:rsid w:val="006C02E5"/>
    <w:rsid w:val="006C227D"/>
    <w:rsid w:val="006C2B54"/>
    <w:rsid w:val="006C2B6C"/>
    <w:rsid w:val="006C510B"/>
    <w:rsid w:val="006C59CE"/>
    <w:rsid w:val="006C5FF6"/>
    <w:rsid w:val="006C6D00"/>
    <w:rsid w:val="006C78FE"/>
    <w:rsid w:val="006D36C3"/>
    <w:rsid w:val="006D4260"/>
    <w:rsid w:val="006D4A2A"/>
    <w:rsid w:val="006D67BF"/>
    <w:rsid w:val="006D7D9B"/>
    <w:rsid w:val="006E0A8B"/>
    <w:rsid w:val="006E463F"/>
    <w:rsid w:val="006E4A1E"/>
    <w:rsid w:val="006E53EF"/>
    <w:rsid w:val="006E5DCD"/>
    <w:rsid w:val="006E7871"/>
    <w:rsid w:val="006E7969"/>
    <w:rsid w:val="006E7F5D"/>
    <w:rsid w:val="006F03E3"/>
    <w:rsid w:val="006F053B"/>
    <w:rsid w:val="006F1135"/>
    <w:rsid w:val="006F6FFB"/>
    <w:rsid w:val="006F7FEE"/>
    <w:rsid w:val="00700ECC"/>
    <w:rsid w:val="0070182C"/>
    <w:rsid w:val="0070227B"/>
    <w:rsid w:val="007023BD"/>
    <w:rsid w:val="00702B17"/>
    <w:rsid w:val="00703246"/>
    <w:rsid w:val="007047B1"/>
    <w:rsid w:val="0070532C"/>
    <w:rsid w:val="00705554"/>
    <w:rsid w:val="007055C7"/>
    <w:rsid w:val="00705BEF"/>
    <w:rsid w:val="00706860"/>
    <w:rsid w:val="007068E5"/>
    <w:rsid w:val="00707FF5"/>
    <w:rsid w:val="007121CA"/>
    <w:rsid w:val="007122CE"/>
    <w:rsid w:val="0071237E"/>
    <w:rsid w:val="00712C2C"/>
    <w:rsid w:val="00714E9E"/>
    <w:rsid w:val="007151BD"/>
    <w:rsid w:val="00716143"/>
    <w:rsid w:val="00717DE2"/>
    <w:rsid w:val="0072013C"/>
    <w:rsid w:val="00720312"/>
    <w:rsid w:val="00720786"/>
    <w:rsid w:val="00720958"/>
    <w:rsid w:val="007233AC"/>
    <w:rsid w:val="00723A9F"/>
    <w:rsid w:val="00724731"/>
    <w:rsid w:val="00725147"/>
    <w:rsid w:val="00725179"/>
    <w:rsid w:val="00725D7A"/>
    <w:rsid w:val="007264D7"/>
    <w:rsid w:val="007265DE"/>
    <w:rsid w:val="00730E03"/>
    <w:rsid w:val="00731241"/>
    <w:rsid w:val="00731412"/>
    <w:rsid w:val="00732619"/>
    <w:rsid w:val="0073476D"/>
    <w:rsid w:val="007351A3"/>
    <w:rsid w:val="00737265"/>
    <w:rsid w:val="007377FA"/>
    <w:rsid w:val="007423B9"/>
    <w:rsid w:val="007447BF"/>
    <w:rsid w:val="0074791C"/>
    <w:rsid w:val="00750979"/>
    <w:rsid w:val="007532A1"/>
    <w:rsid w:val="00753310"/>
    <w:rsid w:val="007540B7"/>
    <w:rsid w:val="00754ECB"/>
    <w:rsid w:val="00757D2A"/>
    <w:rsid w:val="007601BF"/>
    <w:rsid w:val="007625C2"/>
    <w:rsid w:val="00762AF6"/>
    <w:rsid w:val="00763654"/>
    <w:rsid w:val="00764D27"/>
    <w:rsid w:val="007655FC"/>
    <w:rsid w:val="00765EE0"/>
    <w:rsid w:val="00774139"/>
    <w:rsid w:val="007762EF"/>
    <w:rsid w:val="00776E6D"/>
    <w:rsid w:val="00776E9D"/>
    <w:rsid w:val="0077729E"/>
    <w:rsid w:val="007774F5"/>
    <w:rsid w:val="0078043E"/>
    <w:rsid w:val="00780824"/>
    <w:rsid w:val="00781B4E"/>
    <w:rsid w:val="00781B4F"/>
    <w:rsid w:val="00782BD7"/>
    <w:rsid w:val="00784952"/>
    <w:rsid w:val="0078624B"/>
    <w:rsid w:val="007869EF"/>
    <w:rsid w:val="00787F02"/>
    <w:rsid w:val="007905EC"/>
    <w:rsid w:val="00791BFF"/>
    <w:rsid w:val="007922FA"/>
    <w:rsid w:val="0079301B"/>
    <w:rsid w:val="0079328F"/>
    <w:rsid w:val="00795D16"/>
    <w:rsid w:val="00796F6B"/>
    <w:rsid w:val="007A00BA"/>
    <w:rsid w:val="007A0417"/>
    <w:rsid w:val="007A3371"/>
    <w:rsid w:val="007A4AFE"/>
    <w:rsid w:val="007A6249"/>
    <w:rsid w:val="007A70E5"/>
    <w:rsid w:val="007A7C7E"/>
    <w:rsid w:val="007B038A"/>
    <w:rsid w:val="007B098B"/>
    <w:rsid w:val="007B12AF"/>
    <w:rsid w:val="007B136C"/>
    <w:rsid w:val="007B1E32"/>
    <w:rsid w:val="007B36CC"/>
    <w:rsid w:val="007B54AD"/>
    <w:rsid w:val="007B6BD9"/>
    <w:rsid w:val="007B6CF2"/>
    <w:rsid w:val="007B6FD5"/>
    <w:rsid w:val="007C1CDE"/>
    <w:rsid w:val="007C3799"/>
    <w:rsid w:val="007C3821"/>
    <w:rsid w:val="007C6DBB"/>
    <w:rsid w:val="007D09AF"/>
    <w:rsid w:val="007D310B"/>
    <w:rsid w:val="007D3A33"/>
    <w:rsid w:val="007D45C1"/>
    <w:rsid w:val="007D4715"/>
    <w:rsid w:val="007D4822"/>
    <w:rsid w:val="007E0EC2"/>
    <w:rsid w:val="007E13E2"/>
    <w:rsid w:val="007E229A"/>
    <w:rsid w:val="007E23F7"/>
    <w:rsid w:val="007E2729"/>
    <w:rsid w:val="007E342E"/>
    <w:rsid w:val="007E4D97"/>
    <w:rsid w:val="007E4DFD"/>
    <w:rsid w:val="007E6DE8"/>
    <w:rsid w:val="007E7172"/>
    <w:rsid w:val="007E7884"/>
    <w:rsid w:val="007F21C8"/>
    <w:rsid w:val="007F23C3"/>
    <w:rsid w:val="007F2586"/>
    <w:rsid w:val="007F2AC0"/>
    <w:rsid w:val="007F3D47"/>
    <w:rsid w:val="007F3FA0"/>
    <w:rsid w:val="007F48CD"/>
    <w:rsid w:val="007F752C"/>
    <w:rsid w:val="00801EA3"/>
    <w:rsid w:val="00802851"/>
    <w:rsid w:val="00802F50"/>
    <w:rsid w:val="00804625"/>
    <w:rsid w:val="008066F8"/>
    <w:rsid w:val="00806FEC"/>
    <w:rsid w:val="00807F18"/>
    <w:rsid w:val="008109ED"/>
    <w:rsid w:val="0081420D"/>
    <w:rsid w:val="0081552B"/>
    <w:rsid w:val="008157F4"/>
    <w:rsid w:val="00816A4A"/>
    <w:rsid w:val="0081777C"/>
    <w:rsid w:val="00817BFA"/>
    <w:rsid w:val="00820097"/>
    <w:rsid w:val="008209B0"/>
    <w:rsid w:val="00821556"/>
    <w:rsid w:val="00822B8C"/>
    <w:rsid w:val="008257AE"/>
    <w:rsid w:val="0082595A"/>
    <w:rsid w:val="00826499"/>
    <w:rsid w:val="00827106"/>
    <w:rsid w:val="00827E89"/>
    <w:rsid w:val="00831A5D"/>
    <w:rsid w:val="00831F4F"/>
    <w:rsid w:val="0083217A"/>
    <w:rsid w:val="0083283A"/>
    <w:rsid w:val="00834E9B"/>
    <w:rsid w:val="00835E6B"/>
    <w:rsid w:val="00835E85"/>
    <w:rsid w:val="00842CE7"/>
    <w:rsid w:val="00843FA0"/>
    <w:rsid w:val="00844818"/>
    <w:rsid w:val="00845179"/>
    <w:rsid w:val="00846470"/>
    <w:rsid w:val="008508AC"/>
    <w:rsid w:val="00851671"/>
    <w:rsid w:val="008538B7"/>
    <w:rsid w:val="00854205"/>
    <w:rsid w:val="008545D7"/>
    <w:rsid w:val="008545EC"/>
    <w:rsid w:val="00854DDB"/>
    <w:rsid w:val="00854F78"/>
    <w:rsid w:val="008558B8"/>
    <w:rsid w:val="008572A5"/>
    <w:rsid w:val="00861A2F"/>
    <w:rsid w:val="0086256B"/>
    <w:rsid w:val="00864955"/>
    <w:rsid w:val="00864F66"/>
    <w:rsid w:val="00865C8D"/>
    <w:rsid w:val="0087091A"/>
    <w:rsid w:val="00872CBA"/>
    <w:rsid w:val="0087618A"/>
    <w:rsid w:val="00881586"/>
    <w:rsid w:val="00881EA1"/>
    <w:rsid w:val="00881FAC"/>
    <w:rsid w:val="0088265E"/>
    <w:rsid w:val="00883EA9"/>
    <w:rsid w:val="00884266"/>
    <w:rsid w:val="00884AC6"/>
    <w:rsid w:val="00884B2F"/>
    <w:rsid w:val="00885996"/>
    <w:rsid w:val="0088604E"/>
    <w:rsid w:val="00890965"/>
    <w:rsid w:val="008923CE"/>
    <w:rsid w:val="00893DD9"/>
    <w:rsid w:val="0089530F"/>
    <w:rsid w:val="00895EE2"/>
    <w:rsid w:val="00896A9F"/>
    <w:rsid w:val="00896FF8"/>
    <w:rsid w:val="0089716C"/>
    <w:rsid w:val="008A0FA2"/>
    <w:rsid w:val="008A189C"/>
    <w:rsid w:val="008A191D"/>
    <w:rsid w:val="008A2362"/>
    <w:rsid w:val="008A262B"/>
    <w:rsid w:val="008A3C22"/>
    <w:rsid w:val="008A43AB"/>
    <w:rsid w:val="008A7088"/>
    <w:rsid w:val="008B1EE9"/>
    <w:rsid w:val="008B2D44"/>
    <w:rsid w:val="008B368C"/>
    <w:rsid w:val="008B4277"/>
    <w:rsid w:val="008B4B85"/>
    <w:rsid w:val="008B7397"/>
    <w:rsid w:val="008C07E6"/>
    <w:rsid w:val="008C3C60"/>
    <w:rsid w:val="008C4CD5"/>
    <w:rsid w:val="008C6BC1"/>
    <w:rsid w:val="008C77C4"/>
    <w:rsid w:val="008D017D"/>
    <w:rsid w:val="008D0C7F"/>
    <w:rsid w:val="008D143D"/>
    <w:rsid w:val="008D14F4"/>
    <w:rsid w:val="008D1B92"/>
    <w:rsid w:val="008D2185"/>
    <w:rsid w:val="008D5F29"/>
    <w:rsid w:val="008D6D00"/>
    <w:rsid w:val="008E2700"/>
    <w:rsid w:val="008E3EA3"/>
    <w:rsid w:val="008E41A0"/>
    <w:rsid w:val="008E429C"/>
    <w:rsid w:val="008E4332"/>
    <w:rsid w:val="008E62DB"/>
    <w:rsid w:val="008E631E"/>
    <w:rsid w:val="008E6427"/>
    <w:rsid w:val="008E6C38"/>
    <w:rsid w:val="008F1376"/>
    <w:rsid w:val="008F2DE2"/>
    <w:rsid w:val="008F3BA9"/>
    <w:rsid w:val="008F4BE4"/>
    <w:rsid w:val="008F4EB4"/>
    <w:rsid w:val="008F6CB5"/>
    <w:rsid w:val="008F6D6D"/>
    <w:rsid w:val="008F7082"/>
    <w:rsid w:val="008F7C58"/>
    <w:rsid w:val="00900527"/>
    <w:rsid w:val="009014A2"/>
    <w:rsid w:val="00903224"/>
    <w:rsid w:val="009059C5"/>
    <w:rsid w:val="00906B94"/>
    <w:rsid w:val="009071DF"/>
    <w:rsid w:val="0090743B"/>
    <w:rsid w:val="009079DE"/>
    <w:rsid w:val="00910413"/>
    <w:rsid w:val="0091252C"/>
    <w:rsid w:val="00912BFB"/>
    <w:rsid w:val="00912F96"/>
    <w:rsid w:val="009133FE"/>
    <w:rsid w:val="00913F1F"/>
    <w:rsid w:val="00914A39"/>
    <w:rsid w:val="00923D91"/>
    <w:rsid w:val="00923F82"/>
    <w:rsid w:val="009242E1"/>
    <w:rsid w:val="009243E2"/>
    <w:rsid w:val="009264F2"/>
    <w:rsid w:val="009322CB"/>
    <w:rsid w:val="00933DE8"/>
    <w:rsid w:val="009358D7"/>
    <w:rsid w:val="00936869"/>
    <w:rsid w:val="00940FE6"/>
    <w:rsid w:val="0094192C"/>
    <w:rsid w:val="009421F4"/>
    <w:rsid w:val="00942315"/>
    <w:rsid w:val="00944093"/>
    <w:rsid w:val="00945A77"/>
    <w:rsid w:val="009462C3"/>
    <w:rsid w:val="00947068"/>
    <w:rsid w:val="00947BFA"/>
    <w:rsid w:val="009533FA"/>
    <w:rsid w:val="00955415"/>
    <w:rsid w:val="009556B4"/>
    <w:rsid w:val="00955E79"/>
    <w:rsid w:val="0095683D"/>
    <w:rsid w:val="00960A5B"/>
    <w:rsid w:val="00962D88"/>
    <w:rsid w:val="0096594C"/>
    <w:rsid w:val="00965E06"/>
    <w:rsid w:val="00966B6A"/>
    <w:rsid w:val="0097006F"/>
    <w:rsid w:val="00971464"/>
    <w:rsid w:val="009716ED"/>
    <w:rsid w:val="0097305A"/>
    <w:rsid w:val="009759CB"/>
    <w:rsid w:val="00975DD4"/>
    <w:rsid w:val="00976E99"/>
    <w:rsid w:val="009778D1"/>
    <w:rsid w:val="00977965"/>
    <w:rsid w:val="00977F7F"/>
    <w:rsid w:val="009804BF"/>
    <w:rsid w:val="009807FC"/>
    <w:rsid w:val="00980C61"/>
    <w:rsid w:val="00980C95"/>
    <w:rsid w:val="009814CF"/>
    <w:rsid w:val="00983996"/>
    <w:rsid w:val="00983E9B"/>
    <w:rsid w:val="00984301"/>
    <w:rsid w:val="0098440C"/>
    <w:rsid w:val="00984E6E"/>
    <w:rsid w:val="009871B1"/>
    <w:rsid w:val="00987456"/>
    <w:rsid w:val="009909E5"/>
    <w:rsid w:val="00991508"/>
    <w:rsid w:val="009923DB"/>
    <w:rsid w:val="00992656"/>
    <w:rsid w:val="009926AD"/>
    <w:rsid w:val="009937B6"/>
    <w:rsid w:val="0099475E"/>
    <w:rsid w:val="00994D27"/>
    <w:rsid w:val="009961AC"/>
    <w:rsid w:val="009961D3"/>
    <w:rsid w:val="00996F28"/>
    <w:rsid w:val="00997441"/>
    <w:rsid w:val="00997763"/>
    <w:rsid w:val="009A2DC9"/>
    <w:rsid w:val="009A44A5"/>
    <w:rsid w:val="009A6AF2"/>
    <w:rsid w:val="009A6FE8"/>
    <w:rsid w:val="009A76AA"/>
    <w:rsid w:val="009B12D6"/>
    <w:rsid w:val="009B2379"/>
    <w:rsid w:val="009B3255"/>
    <w:rsid w:val="009B3F1D"/>
    <w:rsid w:val="009B4868"/>
    <w:rsid w:val="009B5AFE"/>
    <w:rsid w:val="009B6F2E"/>
    <w:rsid w:val="009B78D1"/>
    <w:rsid w:val="009C0782"/>
    <w:rsid w:val="009C19F2"/>
    <w:rsid w:val="009C228D"/>
    <w:rsid w:val="009C617A"/>
    <w:rsid w:val="009C64D0"/>
    <w:rsid w:val="009C6E5E"/>
    <w:rsid w:val="009C71DF"/>
    <w:rsid w:val="009C7A8F"/>
    <w:rsid w:val="009D0FC9"/>
    <w:rsid w:val="009D1A70"/>
    <w:rsid w:val="009D2826"/>
    <w:rsid w:val="009D3102"/>
    <w:rsid w:val="009D37E5"/>
    <w:rsid w:val="009D4001"/>
    <w:rsid w:val="009D53BC"/>
    <w:rsid w:val="009D6690"/>
    <w:rsid w:val="009E075D"/>
    <w:rsid w:val="009E0D3E"/>
    <w:rsid w:val="009E0F77"/>
    <w:rsid w:val="009E2412"/>
    <w:rsid w:val="009E2B06"/>
    <w:rsid w:val="009E2E19"/>
    <w:rsid w:val="009E3976"/>
    <w:rsid w:val="009E7548"/>
    <w:rsid w:val="009E7744"/>
    <w:rsid w:val="009E7821"/>
    <w:rsid w:val="009E7D64"/>
    <w:rsid w:val="009F1B0B"/>
    <w:rsid w:val="009F4364"/>
    <w:rsid w:val="009F4954"/>
    <w:rsid w:val="009F4F62"/>
    <w:rsid w:val="009F7825"/>
    <w:rsid w:val="00A0091C"/>
    <w:rsid w:val="00A024A2"/>
    <w:rsid w:val="00A02728"/>
    <w:rsid w:val="00A02B33"/>
    <w:rsid w:val="00A04759"/>
    <w:rsid w:val="00A06BF2"/>
    <w:rsid w:val="00A101DA"/>
    <w:rsid w:val="00A1099E"/>
    <w:rsid w:val="00A125BD"/>
    <w:rsid w:val="00A12D87"/>
    <w:rsid w:val="00A14113"/>
    <w:rsid w:val="00A17F38"/>
    <w:rsid w:val="00A2116E"/>
    <w:rsid w:val="00A24948"/>
    <w:rsid w:val="00A24BC1"/>
    <w:rsid w:val="00A25B35"/>
    <w:rsid w:val="00A303D5"/>
    <w:rsid w:val="00A30F71"/>
    <w:rsid w:val="00A347CF"/>
    <w:rsid w:val="00A3482A"/>
    <w:rsid w:val="00A358E4"/>
    <w:rsid w:val="00A35DF4"/>
    <w:rsid w:val="00A35DFD"/>
    <w:rsid w:val="00A36F80"/>
    <w:rsid w:val="00A42327"/>
    <w:rsid w:val="00A45914"/>
    <w:rsid w:val="00A52588"/>
    <w:rsid w:val="00A5413C"/>
    <w:rsid w:val="00A5459E"/>
    <w:rsid w:val="00A54856"/>
    <w:rsid w:val="00A60282"/>
    <w:rsid w:val="00A613A1"/>
    <w:rsid w:val="00A61F5A"/>
    <w:rsid w:val="00A639DE"/>
    <w:rsid w:val="00A63FEC"/>
    <w:rsid w:val="00A64740"/>
    <w:rsid w:val="00A65565"/>
    <w:rsid w:val="00A6628C"/>
    <w:rsid w:val="00A668D9"/>
    <w:rsid w:val="00A6765E"/>
    <w:rsid w:val="00A67E92"/>
    <w:rsid w:val="00A701C7"/>
    <w:rsid w:val="00A7221D"/>
    <w:rsid w:val="00A72ED9"/>
    <w:rsid w:val="00A7394D"/>
    <w:rsid w:val="00A75789"/>
    <w:rsid w:val="00A75BC0"/>
    <w:rsid w:val="00A766F5"/>
    <w:rsid w:val="00A770AC"/>
    <w:rsid w:val="00A80106"/>
    <w:rsid w:val="00A81220"/>
    <w:rsid w:val="00A83B03"/>
    <w:rsid w:val="00A84F7A"/>
    <w:rsid w:val="00A8660D"/>
    <w:rsid w:val="00A871F7"/>
    <w:rsid w:val="00A87B21"/>
    <w:rsid w:val="00A90FE7"/>
    <w:rsid w:val="00A916EF"/>
    <w:rsid w:val="00A92628"/>
    <w:rsid w:val="00A94873"/>
    <w:rsid w:val="00A94D73"/>
    <w:rsid w:val="00A94E18"/>
    <w:rsid w:val="00A96535"/>
    <w:rsid w:val="00AA0759"/>
    <w:rsid w:val="00AA08B3"/>
    <w:rsid w:val="00AA23C8"/>
    <w:rsid w:val="00AA26CF"/>
    <w:rsid w:val="00AA30CF"/>
    <w:rsid w:val="00AA7DC2"/>
    <w:rsid w:val="00AB0790"/>
    <w:rsid w:val="00AB0C9C"/>
    <w:rsid w:val="00AB183F"/>
    <w:rsid w:val="00AB2456"/>
    <w:rsid w:val="00AB45A0"/>
    <w:rsid w:val="00AB51A9"/>
    <w:rsid w:val="00AB6AD7"/>
    <w:rsid w:val="00AB76C7"/>
    <w:rsid w:val="00AC0132"/>
    <w:rsid w:val="00AC119E"/>
    <w:rsid w:val="00AC2968"/>
    <w:rsid w:val="00AC36D1"/>
    <w:rsid w:val="00AC3FF8"/>
    <w:rsid w:val="00AC5AA4"/>
    <w:rsid w:val="00AD0A8D"/>
    <w:rsid w:val="00AD1759"/>
    <w:rsid w:val="00AD21C2"/>
    <w:rsid w:val="00AD4619"/>
    <w:rsid w:val="00AD561C"/>
    <w:rsid w:val="00AD6383"/>
    <w:rsid w:val="00AD74AB"/>
    <w:rsid w:val="00AD74D8"/>
    <w:rsid w:val="00AD7798"/>
    <w:rsid w:val="00AE01E9"/>
    <w:rsid w:val="00AE0B19"/>
    <w:rsid w:val="00AE2668"/>
    <w:rsid w:val="00AE3486"/>
    <w:rsid w:val="00AE59BC"/>
    <w:rsid w:val="00AE59FB"/>
    <w:rsid w:val="00AE5CCE"/>
    <w:rsid w:val="00AE689A"/>
    <w:rsid w:val="00AE7084"/>
    <w:rsid w:val="00AF04E5"/>
    <w:rsid w:val="00AF0E42"/>
    <w:rsid w:val="00AF1BD8"/>
    <w:rsid w:val="00AF25D6"/>
    <w:rsid w:val="00AF572D"/>
    <w:rsid w:val="00AF5F9A"/>
    <w:rsid w:val="00B01DBA"/>
    <w:rsid w:val="00B03262"/>
    <w:rsid w:val="00B03A50"/>
    <w:rsid w:val="00B04142"/>
    <w:rsid w:val="00B0488A"/>
    <w:rsid w:val="00B050C7"/>
    <w:rsid w:val="00B054F4"/>
    <w:rsid w:val="00B05B8B"/>
    <w:rsid w:val="00B06FA1"/>
    <w:rsid w:val="00B10AE0"/>
    <w:rsid w:val="00B112D3"/>
    <w:rsid w:val="00B1139E"/>
    <w:rsid w:val="00B1228B"/>
    <w:rsid w:val="00B13681"/>
    <w:rsid w:val="00B14D87"/>
    <w:rsid w:val="00B15178"/>
    <w:rsid w:val="00B15D0E"/>
    <w:rsid w:val="00B21EEB"/>
    <w:rsid w:val="00B22014"/>
    <w:rsid w:val="00B22623"/>
    <w:rsid w:val="00B23BFE"/>
    <w:rsid w:val="00B23C0B"/>
    <w:rsid w:val="00B2433D"/>
    <w:rsid w:val="00B24A4A"/>
    <w:rsid w:val="00B24ED8"/>
    <w:rsid w:val="00B32439"/>
    <w:rsid w:val="00B32993"/>
    <w:rsid w:val="00B339E9"/>
    <w:rsid w:val="00B35E27"/>
    <w:rsid w:val="00B373B1"/>
    <w:rsid w:val="00B40BE2"/>
    <w:rsid w:val="00B40F48"/>
    <w:rsid w:val="00B412E9"/>
    <w:rsid w:val="00B41C38"/>
    <w:rsid w:val="00B43D5A"/>
    <w:rsid w:val="00B45FCF"/>
    <w:rsid w:val="00B46B93"/>
    <w:rsid w:val="00B47D47"/>
    <w:rsid w:val="00B508AD"/>
    <w:rsid w:val="00B50EA6"/>
    <w:rsid w:val="00B50F94"/>
    <w:rsid w:val="00B510EC"/>
    <w:rsid w:val="00B514E9"/>
    <w:rsid w:val="00B52A3E"/>
    <w:rsid w:val="00B52A65"/>
    <w:rsid w:val="00B54AAA"/>
    <w:rsid w:val="00B602A4"/>
    <w:rsid w:val="00B60BB3"/>
    <w:rsid w:val="00B610F0"/>
    <w:rsid w:val="00B61285"/>
    <w:rsid w:val="00B649C2"/>
    <w:rsid w:val="00B64E6E"/>
    <w:rsid w:val="00B65F90"/>
    <w:rsid w:val="00B66291"/>
    <w:rsid w:val="00B662A9"/>
    <w:rsid w:val="00B7123E"/>
    <w:rsid w:val="00B71796"/>
    <w:rsid w:val="00B7384C"/>
    <w:rsid w:val="00B73F83"/>
    <w:rsid w:val="00B74C8D"/>
    <w:rsid w:val="00B77C29"/>
    <w:rsid w:val="00B8091F"/>
    <w:rsid w:val="00B80B1B"/>
    <w:rsid w:val="00B8174F"/>
    <w:rsid w:val="00B83852"/>
    <w:rsid w:val="00B83AF3"/>
    <w:rsid w:val="00B83F7E"/>
    <w:rsid w:val="00B855D0"/>
    <w:rsid w:val="00B877C5"/>
    <w:rsid w:val="00B938FE"/>
    <w:rsid w:val="00B941A0"/>
    <w:rsid w:val="00B94DED"/>
    <w:rsid w:val="00B96851"/>
    <w:rsid w:val="00B97715"/>
    <w:rsid w:val="00BA1847"/>
    <w:rsid w:val="00BA29BE"/>
    <w:rsid w:val="00BA406B"/>
    <w:rsid w:val="00BA42AD"/>
    <w:rsid w:val="00BA6429"/>
    <w:rsid w:val="00BA7276"/>
    <w:rsid w:val="00BB0054"/>
    <w:rsid w:val="00BB13AA"/>
    <w:rsid w:val="00BB23F7"/>
    <w:rsid w:val="00BB3670"/>
    <w:rsid w:val="00BB3ED7"/>
    <w:rsid w:val="00BB4147"/>
    <w:rsid w:val="00BB6D47"/>
    <w:rsid w:val="00BB7545"/>
    <w:rsid w:val="00BC188A"/>
    <w:rsid w:val="00BC1CAB"/>
    <w:rsid w:val="00BC34A3"/>
    <w:rsid w:val="00BC36BB"/>
    <w:rsid w:val="00BC499A"/>
    <w:rsid w:val="00BC4D69"/>
    <w:rsid w:val="00BC5420"/>
    <w:rsid w:val="00BC5CA2"/>
    <w:rsid w:val="00BC796F"/>
    <w:rsid w:val="00BC7C26"/>
    <w:rsid w:val="00BC7D6E"/>
    <w:rsid w:val="00BD2741"/>
    <w:rsid w:val="00BD48D6"/>
    <w:rsid w:val="00BD73AF"/>
    <w:rsid w:val="00BD7BEA"/>
    <w:rsid w:val="00BE119B"/>
    <w:rsid w:val="00BE1C7E"/>
    <w:rsid w:val="00BE4CEC"/>
    <w:rsid w:val="00BE4E58"/>
    <w:rsid w:val="00BF2BE4"/>
    <w:rsid w:val="00BF2EBC"/>
    <w:rsid w:val="00BF2EDF"/>
    <w:rsid w:val="00BF4D26"/>
    <w:rsid w:val="00BF4E7D"/>
    <w:rsid w:val="00BF53DD"/>
    <w:rsid w:val="00BF7799"/>
    <w:rsid w:val="00C010DC"/>
    <w:rsid w:val="00C05ABA"/>
    <w:rsid w:val="00C06258"/>
    <w:rsid w:val="00C10C85"/>
    <w:rsid w:val="00C1207D"/>
    <w:rsid w:val="00C13B7D"/>
    <w:rsid w:val="00C1446B"/>
    <w:rsid w:val="00C14868"/>
    <w:rsid w:val="00C15C4C"/>
    <w:rsid w:val="00C16DC1"/>
    <w:rsid w:val="00C21E1C"/>
    <w:rsid w:val="00C22CBC"/>
    <w:rsid w:val="00C234A8"/>
    <w:rsid w:val="00C2390F"/>
    <w:rsid w:val="00C24088"/>
    <w:rsid w:val="00C2428E"/>
    <w:rsid w:val="00C24CF8"/>
    <w:rsid w:val="00C254F2"/>
    <w:rsid w:val="00C264A6"/>
    <w:rsid w:val="00C27A9D"/>
    <w:rsid w:val="00C27B5C"/>
    <w:rsid w:val="00C30BFE"/>
    <w:rsid w:val="00C30D51"/>
    <w:rsid w:val="00C32034"/>
    <w:rsid w:val="00C32D67"/>
    <w:rsid w:val="00C33B2B"/>
    <w:rsid w:val="00C34167"/>
    <w:rsid w:val="00C3468F"/>
    <w:rsid w:val="00C40179"/>
    <w:rsid w:val="00C40864"/>
    <w:rsid w:val="00C42B8B"/>
    <w:rsid w:val="00C42DA7"/>
    <w:rsid w:val="00C4326C"/>
    <w:rsid w:val="00C445B5"/>
    <w:rsid w:val="00C4480E"/>
    <w:rsid w:val="00C44CAC"/>
    <w:rsid w:val="00C44F99"/>
    <w:rsid w:val="00C45100"/>
    <w:rsid w:val="00C45A53"/>
    <w:rsid w:val="00C47406"/>
    <w:rsid w:val="00C47675"/>
    <w:rsid w:val="00C47A8C"/>
    <w:rsid w:val="00C50D7E"/>
    <w:rsid w:val="00C522DD"/>
    <w:rsid w:val="00C523BB"/>
    <w:rsid w:val="00C52693"/>
    <w:rsid w:val="00C5343D"/>
    <w:rsid w:val="00C54A82"/>
    <w:rsid w:val="00C55189"/>
    <w:rsid w:val="00C6014B"/>
    <w:rsid w:val="00C61684"/>
    <w:rsid w:val="00C6288D"/>
    <w:rsid w:val="00C708B3"/>
    <w:rsid w:val="00C70907"/>
    <w:rsid w:val="00C740EF"/>
    <w:rsid w:val="00C746F2"/>
    <w:rsid w:val="00C74C93"/>
    <w:rsid w:val="00C74CC2"/>
    <w:rsid w:val="00C75ABB"/>
    <w:rsid w:val="00C76FD7"/>
    <w:rsid w:val="00C80678"/>
    <w:rsid w:val="00C808E4"/>
    <w:rsid w:val="00C8133E"/>
    <w:rsid w:val="00C828F4"/>
    <w:rsid w:val="00C82ACC"/>
    <w:rsid w:val="00C82E03"/>
    <w:rsid w:val="00C838F4"/>
    <w:rsid w:val="00C844F5"/>
    <w:rsid w:val="00C853A7"/>
    <w:rsid w:val="00C85DC9"/>
    <w:rsid w:val="00C87C1B"/>
    <w:rsid w:val="00C90A9B"/>
    <w:rsid w:val="00C91BB7"/>
    <w:rsid w:val="00C91F4E"/>
    <w:rsid w:val="00C926BE"/>
    <w:rsid w:val="00C95552"/>
    <w:rsid w:val="00C96585"/>
    <w:rsid w:val="00C96FBF"/>
    <w:rsid w:val="00CA1363"/>
    <w:rsid w:val="00CA1463"/>
    <w:rsid w:val="00CA41C2"/>
    <w:rsid w:val="00CA6CD0"/>
    <w:rsid w:val="00CA739E"/>
    <w:rsid w:val="00CA7EE9"/>
    <w:rsid w:val="00CB29D6"/>
    <w:rsid w:val="00CB386C"/>
    <w:rsid w:val="00CB3D24"/>
    <w:rsid w:val="00CB64F6"/>
    <w:rsid w:val="00CB6509"/>
    <w:rsid w:val="00CB6E57"/>
    <w:rsid w:val="00CB74DD"/>
    <w:rsid w:val="00CB76E6"/>
    <w:rsid w:val="00CB7CFF"/>
    <w:rsid w:val="00CC2C0E"/>
    <w:rsid w:val="00CC3153"/>
    <w:rsid w:val="00CC390B"/>
    <w:rsid w:val="00CC42A4"/>
    <w:rsid w:val="00CC4C31"/>
    <w:rsid w:val="00CC7499"/>
    <w:rsid w:val="00CC7AD6"/>
    <w:rsid w:val="00CC7B80"/>
    <w:rsid w:val="00CC7EDC"/>
    <w:rsid w:val="00CD0DC3"/>
    <w:rsid w:val="00CD3179"/>
    <w:rsid w:val="00CD363C"/>
    <w:rsid w:val="00CD43E6"/>
    <w:rsid w:val="00CD682A"/>
    <w:rsid w:val="00CD6B3D"/>
    <w:rsid w:val="00CD6D44"/>
    <w:rsid w:val="00CE04B4"/>
    <w:rsid w:val="00CE16E1"/>
    <w:rsid w:val="00CE1E63"/>
    <w:rsid w:val="00CE2753"/>
    <w:rsid w:val="00CE3627"/>
    <w:rsid w:val="00CE3AB0"/>
    <w:rsid w:val="00CE5D1F"/>
    <w:rsid w:val="00CE5FDC"/>
    <w:rsid w:val="00CE7103"/>
    <w:rsid w:val="00CE711B"/>
    <w:rsid w:val="00CF1C1B"/>
    <w:rsid w:val="00CF4271"/>
    <w:rsid w:val="00CF447F"/>
    <w:rsid w:val="00CF695E"/>
    <w:rsid w:val="00CF7B33"/>
    <w:rsid w:val="00D002CB"/>
    <w:rsid w:val="00D0089A"/>
    <w:rsid w:val="00D00987"/>
    <w:rsid w:val="00D0163D"/>
    <w:rsid w:val="00D03529"/>
    <w:rsid w:val="00D03977"/>
    <w:rsid w:val="00D04113"/>
    <w:rsid w:val="00D0451D"/>
    <w:rsid w:val="00D068EE"/>
    <w:rsid w:val="00D06C7E"/>
    <w:rsid w:val="00D1001F"/>
    <w:rsid w:val="00D1013B"/>
    <w:rsid w:val="00D10163"/>
    <w:rsid w:val="00D110ED"/>
    <w:rsid w:val="00D1120D"/>
    <w:rsid w:val="00D115C5"/>
    <w:rsid w:val="00D136BC"/>
    <w:rsid w:val="00D14A91"/>
    <w:rsid w:val="00D158ED"/>
    <w:rsid w:val="00D15D55"/>
    <w:rsid w:val="00D170E4"/>
    <w:rsid w:val="00D172FF"/>
    <w:rsid w:val="00D20372"/>
    <w:rsid w:val="00D21BF5"/>
    <w:rsid w:val="00D21D14"/>
    <w:rsid w:val="00D2356F"/>
    <w:rsid w:val="00D23DDA"/>
    <w:rsid w:val="00D2443F"/>
    <w:rsid w:val="00D26116"/>
    <w:rsid w:val="00D261FC"/>
    <w:rsid w:val="00D263A4"/>
    <w:rsid w:val="00D30782"/>
    <w:rsid w:val="00D30B38"/>
    <w:rsid w:val="00D31046"/>
    <w:rsid w:val="00D32D2D"/>
    <w:rsid w:val="00D33132"/>
    <w:rsid w:val="00D34295"/>
    <w:rsid w:val="00D34478"/>
    <w:rsid w:val="00D34BDC"/>
    <w:rsid w:val="00D366E8"/>
    <w:rsid w:val="00D36A53"/>
    <w:rsid w:val="00D36B9B"/>
    <w:rsid w:val="00D4127C"/>
    <w:rsid w:val="00D42182"/>
    <w:rsid w:val="00D421B0"/>
    <w:rsid w:val="00D42614"/>
    <w:rsid w:val="00D44501"/>
    <w:rsid w:val="00D4486B"/>
    <w:rsid w:val="00D46C84"/>
    <w:rsid w:val="00D50C8E"/>
    <w:rsid w:val="00D53597"/>
    <w:rsid w:val="00D54855"/>
    <w:rsid w:val="00D54DAB"/>
    <w:rsid w:val="00D551BB"/>
    <w:rsid w:val="00D578EC"/>
    <w:rsid w:val="00D604E0"/>
    <w:rsid w:val="00D61087"/>
    <w:rsid w:val="00D6284E"/>
    <w:rsid w:val="00D631D5"/>
    <w:rsid w:val="00D648AE"/>
    <w:rsid w:val="00D66AB4"/>
    <w:rsid w:val="00D7030C"/>
    <w:rsid w:val="00D70B05"/>
    <w:rsid w:val="00D72F16"/>
    <w:rsid w:val="00D76049"/>
    <w:rsid w:val="00D80742"/>
    <w:rsid w:val="00D82AAB"/>
    <w:rsid w:val="00D83105"/>
    <w:rsid w:val="00D846B0"/>
    <w:rsid w:val="00D85B45"/>
    <w:rsid w:val="00D86E5E"/>
    <w:rsid w:val="00D8714C"/>
    <w:rsid w:val="00D8748F"/>
    <w:rsid w:val="00D879B6"/>
    <w:rsid w:val="00D90827"/>
    <w:rsid w:val="00D92821"/>
    <w:rsid w:val="00D9287D"/>
    <w:rsid w:val="00D93A54"/>
    <w:rsid w:val="00D94C79"/>
    <w:rsid w:val="00DA016C"/>
    <w:rsid w:val="00DA17B2"/>
    <w:rsid w:val="00DA2882"/>
    <w:rsid w:val="00DA2CF2"/>
    <w:rsid w:val="00DA32F0"/>
    <w:rsid w:val="00DA390E"/>
    <w:rsid w:val="00DA52AC"/>
    <w:rsid w:val="00DA57BA"/>
    <w:rsid w:val="00DA5A8A"/>
    <w:rsid w:val="00DA5CDA"/>
    <w:rsid w:val="00DA6819"/>
    <w:rsid w:val="00DB05FA"/>
    <w:rsid w:val="00DB0812"/>
    <w:rsid w:val="00DB1ADE"/>
    <w:rsid w:val="00DB4F60"/>
    <w:rsid w:val="00DB70C4"/>
    <w:rsid w:val="00DB7595"/>
    <w:rsid w:val="00DC1369"/>
    <w:rsid w:val="00DC1B61"/>
    <w:rsid w:val="00DC2B77"/>
    <w:rsid w:val="00DC536E"/>
    <w:rsid w:val="00DC6309"/>
    <w:rsid w:val="00DC68EF"/>
    <w:rsid w:val="00DC7D25"/>
    <w:rsid w:val="00DD09BE"/>
    <w:rsid w:val="00DD0E45"/>
    <w:rsid w:val="00DD1766"/>
    <w:rsid w:val="00DD47DD"/>
    <w:rsid w:val="00DD5F39"/>
    <w:rsid w:val="00DD79FA"/>
    <w:rsid w:val="00DE07A4"/>
    <w:rsid w:val="00DE19CF"/>
    <w:rsid w:val="00DE22DF"/>
    <w:rsid w:val="00DE44BD"/>
    <w:rsid w:val="00DE54C0"/>
    <w:rsid w:val="00DE5AAF"/>
    <w:rsid w:val="00DE6E02"/>
    <w:rsid w:val="00DF0E4C"/>
    <w:rsid w:val="00DF10D6"/>
    <w:rsid w:val="00DF1175"/>
    <w:rsid w:val="00DF184C"/>
    <w:rsid w:val="00DF3910"/>
    <w:rsid w:val="00DF44ED"/>
    <w:rsid w:val="00DF4E35"/>
    <w:rsid w:val="00DF7709"/>
    <w:rsid w:val="00DF7812"/>
    <w:rsid w:val="00E008D3"/>
    <w:rsid w:val="00E03DBB"/>
    <w:rsid w:val="00E0520C"/>
    <w:rsid w:val="00E062F7"/>
    <w:rsid w:val="00E10E6D"/>
    <w:rsid w:val="00E11821"/>
    <w:rsid w:val="00E11CA0"/>
    <w:rsid w:val="00E11E03"/>
    <w:rsid w:val="00E11F48"/>
    <w:rsid w:val="00E1225E"/>
    <w:rsid w:val="00E14A94"/>
    <w:rsid w:val="00E14B67"/>
    <w:rsid w:val="00E14E12"/>
    <w:rsid w:val="00E15C63"/>
    <w:rsid w:val="00E20C7E"/>
    <w:rsid w:val="00E219C2"/>
    <w:rsid w:val="00E22EF9"/>
    <w:rsid w:val="00E2424F"/>
    <w:rsid w:val="00E2451E"/>
    <w:rsid w:val="00E26071"/>
    <w:rsid w:val="00E261A4"/>
    <w:rsid w:val="00E26253"/>
    <w:rsid w:val="00E31CD0"/>
    <w:rsid w:val="00E34315"/>
    <w:rsid w:val="00E34A8C"/>
    <w:rsid w:val="00E34B3B"/>
    <w:rsid w:val="00E3573C"/>
    <w:rsid w:val="00E3602A"/>
    <w:rsid w:val="00E3636E"/>
    <w:rsid w:val="00E36770"/>
    <w:rsid w:val="00E368B8"/>
    <w:rsid w:val="00E41E50"/>
    <w:rsid w:val="00E438EA"/>
    <w:rsid w:val="00E442D2"/>
    <w:rsid w:val="00E44531"/>
    <w:rsid w:val="00E471D6"/>
    <w:rsid w:val="00E47A18"/>
    <w:rsid w:val="00E513D0"/>
    <w:rsid w:val="00E51BAE"/>
    <w:rsid w:val="00E53F45"/>
    <w:rsid w:val="00E541D7"/>
    <w:rsid w:val="00E559D1"/>
    <w:rsid w:val="00E56009"/>
    <w:rsid w:val="00E563DA"/>
    <w:rsid w:val="00E617FA"/>
    <w:rsid w:val="00E623C6"/>
    <w:rsid w:val="00E625D2"/>
    <w:rsid w:val="00E62BD7"/>
    <w:rsid w:val="00E6364B"/>
    <w:rsid w:val="00E6389C"/>
    <w:rsid w:val="00E64678"/>
    <w:rsid w:val="00E701C9"/>
    <w:rsid w:val="00E710EA"/>
    <w:rsid w:val="00E72EE8"/>
    <w:rsid w:val="00E732AF"/>
    <w:rsid w:val="00E74D48"/>
    <w:rsid w:val="00E74FB3"/>
    <w:rsid w:val="00E779CA"/>
    <w:rsid w:val="00E81214"/>
    <w:rsid w:val="00E81B61"/>
    <w:rsid w:val="00E849B8"/>
    <w:rsid w:val="00E86476"/>
    <w:rsid w:val="00E86C49"/>
    <w:rsid w:val="00E87284"/>
    <w:rsid w:val="00E9006D"/>
    <w:rsid w:val="00E90F88"/>
    <w:rsid w:val="00E93A97"/>
    <w:rsid w:val="00E940D2"/>
    <w:rsid w:val="00E94A7E"/>
    <w:rsid w:val="00E96CA2"/>
    <w:rsid w:val="00E96DCF"/>
    <w:rsid w:val="00E9799C"/>
    <w:rsid w:val="00EA112D"/>
    <w:rsid w:val="00EA14A8"/>
    <w:rsid w:val="00EA2C85"/>
    <w:rsid w:val="00EA3853"/>
    <w:rsid w:val="00EA4BF5"/>
    <w:rsid w:val="00EA527B"/>
    <w:rsid w:val="00EA65B8"/>
    <w:rsid w:val="00EA737F"/>
    <w:rsid w:val="00EA73B5"/>
    <w:rsid w:val="00EB0825"/>
    <w:rsid w:val="00EB0D9C"/>
    <w:rsid w:val="00EB269B"/>
    <w:rsid w:val="00EB4596"/>
    <w:rsid w:val="00EB52BD"/>
    <w:rsid w:val="00EB6A9F"/>
    <w:rsid w:val="00EC0293"/>
    <w:rsid w:val="00EC0F93"/>
    <w:rsid w:val="00EC13D7"/>
    <w:rsid w:val="00EC1445"/>
    <w:rsid w:val="00EC1DFA"/>
    <w:rsid w:val="00EC387E"/>
    <w:rsid w:val="00EC4ECC"/>
    <w:rsid w:val="00EC5738"/>
    <w:rsid w:val="00EC6F2B"/>
    <w:rsid w:val="00EC7FC6"/>
    <w:rsid w:val="00ED4C48"/>
    <w:rsid w:val="00ED6740"/>
    <w:rsid w:val="00ED7001"/>
    <w:rsid w:val="00ED792A"/>
    <w:rsid w:val="00ED7EED"/>
    <w:rsid w:val="00EE15E9"/>
    <w:rsid w:val="00EE1637"/>
    <w:rsid w:val="00EE1AE0"/>
    <w:rsid w:val="00EE3B75"/>
    <w:rsid w:val="00EE4642"/>
    <w:rsid w:val="00EE684B"/>
    <w:rsid w:val="00EF0224"/>
    <w:rsid w:val="00EF2249"/>
    <w:rsid w:val="00EF2C01"/>
    <w:rsid w:val="00EF37B3"/>
    <w:rsid w:val="00EF529E"/>
    <w:rsid w:val="00EF57D2"/>
    <w:rsid w:val="00EF75D8"/>
    <w:rsid w:val="00EF7706"/>
    <w:rsid w:val="00EF7F49"/>
    <w:rsid w:val="00F0336C"/>
    <w:rsid w:val="00F03662"/>
    <w:rsid w:val="00F05575"/>
    <w:rsid w:val="00F05BD0"/>
    <w:rsid w:val="00F065CA"/>
    <w:rsid w:val="00F0676E"/>
    <w:rsid w:val="00F0796B"/>
    <w:rsid w:val="00F11098"/>
    <w:rsid w:val="00F1238D"/>
    <w:rsid w:val="00F123EC"/>
    <w:rsid w:val="00F1254F"/>
    <w:rsid w:val="00F12CC9"/>
    <w:rsid w:val="00F14405"/>
    <w:rsid w:val="00F169EE"/>
    <w:rsid w:val="00F174DE"/>
    <w:rsid w:val="00F175A4"/>
    <w:rsid w:val="00F177B6"/>
    <w:rsid w:val="00F22217"/>
    <w:rsid w:val="00F2252D"/>
    <w:rsid w:val="00F22E3C"/>
    <w:rsid w:val="00F23F34"/>
    <w:rsid w:val="00F24525"/>
    <w:rsid w:val="00F2542F"/>
    <w:rsid w:val="00F262A2"/>
    <w:rsid w:val="00F269FB"/>
    <w:rsid w:val="00F30224"/>
    <w:rsid w:val="00F304EE"/>
    <w:rsid w:val="00F304FE"/>
    <w:rsid w:val="00F3087F"/>
    <w:rsid w:val="00F31907"/>
    <w:rsid w:val="00F3200C"/>
    <w:rsid w:val="00F3289D"/>
    <w:rsid w:val="00F342C1"/>
    <w:rsid w:val="00F36AC5"/>
    <w:rsid w:val="00F374E2"/>
    <w:rsid w:val="00F374EB"/>
    <w:rsid w:val="00F379F9"/>
    <w:rsid w:val="00F4058F"/>
    <w:rsid w:val="00F4097D"/>
    <w:rsid w:val="00F4181B"/>
    <w:rsid w:val="00F41E33"/>
    <w:rsid w:val="00F432DF"/>
    <w:rsid w:val="00F44516"/>
    <w:rsid w:val="00F445CD"/>
    <w:rsid w:val="00F44D8F"/>
    <w:rsid w:val="00F454B1"/>
    <w:rsid w:val="00F47A05"/>
    <w:rsid w:val="00F47B41"/>
    <w:rsid w:val="00F51165"/>
    <w:rsid w:val="00F528ED"/>
    <w:rsid w:val="00F54C55"/>
    <w:rsid w:val="00F56795"/>
    <w:rsid w:val="00F568BE"/>
    <w:rsid w:val="00F56BD7"/>
    <w:rsid w:val="00F56C7C"/>
    <w:rsid w:val="00F60476"/>
    <w:rsid w:val="00F62B4D"/>
    <w:rsid w:val="00F63320"/>
    <w:rsid w:val="00F635E5"/>
    <w:rsid w:val="00F6414C"/>
    <w:rsid w:val="00F64A69"/>
    <w:rsid w:val="00F67E5A"/>
    <w:rsid w:val="00F706A9"/>
    <w:rsid w:val="00F715A0"/>
    <w:rsid w:val="00F71E08"/>
    <w:rsid w:val="00F7245A"/>
    <w:rsid w:val="00F74A1A"/>
    <w:rsid w:val="00F76CFA"/>
    <w:rsid w:val="00F76EB8"/>
    <w:rsid w:val="00F776D7"/>
    <w:rsid w:val="00F831BE"/>
    <w:rsid w:val="00F8429A"/>
    <w:rsid w:val="00F8471E"/>
    <w:rsid w:val="00F87921"/>
    <w:rsid w:val="00F8798E"/>
    <w:rsid w:val="00F92E36"/>
    <w:rsid w:val="00F9309C"/>
    <w:rsid w:val="00F93BE9"/>
    <w:rsid w:val="00F94EA1"/>
    <w:rsid w:val="00F95382"/>
    <w:rsid w:val="00F9676F"/>
    <w:rsid w:val="00F96D81"/>
    <w:rsid w:val="00F9778C"/>
    <w:rsid w:val="00FA01E1"/>
    <w:rsid w:val="00FA02EA"/>
    <w:rsid w:val="00FA0FBA"/>
    <w:rsid w:val="00FA1786"/>
    <w:rsid w:val="00FA4041"/>
    <w:rsid w:val="00FA47BA"/>
    <w:rsid w:val="00FA4907"/>
    <w:rsid w:val="00FA4A0B"/>
    <w:rsid w:val="00FA5617"/>
    <w:rsid w:val="00FA5A73"/>
    <w:rsid w:val="00FA5B92"/>
    <w:rsid w:val="00FA706B"/>
    <w:rsid w:val="00FB1EB1"/>
    <w:rsid w:val="00FB3604"/>
    <w:rsid w:val="00FB65DB"/>
    <w:rsid w:val="00FC04A8"/>
    <w:rsid w:val="00FC4FDA"/>
    <w:rsid w:val="00FC7B73"/>
    <w:rsid w:val="00FD0125"/>
    <w:rsid w:val="00FD017F"/>
    <w:rsid w:val="00FD1352"/>
    <w:rsid w:val="00FD3F15"/>
    <w:rsid w:val="00FD4286"/>
    <w:rsid w:val="00FD477A"/>
    <w:rsid w:val="00FD4C8B"/>
    <w:rsid w:val="00FD6003"/>
    <w:rsid w:val="00FD6068"/>
    <w:rsid w:val="00FD73FB"/>
    <w:rsid w:val="00FE120A"/>
    <w:rsid w:val="00FE6E85"/>
    <w:rsid w:val="00FF0903"/>
    <w:rsid w:val="00FF2BE7"/>
    <w:rsid w:val="00FF3CAC"/>
    <w:rsid w:val="00FF3CFA"/>
    <w:rsid w:val="00FF42AA"/>
    <w:rsid w:val="00FF499E"/>
    <w:rsid w:val="00FF6D5D"/>
    <w:rsid w:val="02E21742"/>
    <w:rsid w:val="03816DDC"/>
    <w:rsid w:val="2153FB6B"/>
    <w:rsid w:val="293FA742"/>
    <w:rsid w:val="4E71ED21"/>
    <w:rsid w:val="51C9AC6F"/>
    <w:rsid w:val="5A35D5D7"/>
    <w:rsid w:val="6A76FE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7DCED"/>
  <w15:chartTrackingRefBased/>
  <w15:docId w15:val="{113DBCCB-144E-4EC5-9A9D-372CA9C1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E08"/>
    <w:pPr>
      <w:spacing w:after="0" w:line="240" w:lineRule="auto"/>
    </w:pPr>
    <w:rPr>
      <w:rFonts w:ascii="Times New Roman" w:eastAsia="Times New Roman" w:hAnsi="Times New Roman" w:cs="Times New Roman"/>
      <w:sz w:val="24"/>
      <w:szCs w:val="20"/>
      <w:lang w:val="lt-LT"/>
    </w:rPr>
  </w:style>
  <w:style w:type="paragraph" w:styleId="Heading1">
    <w:name w:val="heading 1"/>
    <w:aliases w:val="ERP (1.)"/>
    <w:basedOn w:val="Normal"/>
    <w:next w:val="Normal"/>
    <w:link w:val="Heading1Char"/>
    <w:qFormat/>
    <w:rsid w:val="0068288C"/>
    <w:pPr>
      <w:keepNext/>
      <w:numPr>
        <w:ilvl w:val="3"/>
        <w:numId w:val="10"/>
      </w:numPr>
      <w:spacing w:before="360" w:after="360"/>
      <w:jc w:val="center"/>
      <w:outlineLvl w:val="0"/>
    </w:pPr>
    <w:rPr>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41E33"/>
    <w:pPr>
      <w:spacing w:after="0" w:line="240" w:lineRule="auto"/>
    </w:pPr>
    <w:rPr>
      <w:rFonts w:ascii="Times New Roman" w:hAnsi="Times New Roman"/>
      <w:sz w:val="24"/>
    </w:rPr>
  </w:style>
  <w:style w:type="table" w:customStyle="1" w:styleId="TableGrid1">
    <w:name w:val="Table Grid1"/>
    <w:basedOn w:val="TableNormal"/>
    <w:next w:val="TableGrid"/>
    <w:uiPriority w:val="39"/>
    <w:rsid w:val="00F41E33"/>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41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qFormat/>
    <w:rsid w:val="00B7123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B7123E"/>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BA1847"/>
    <w:pPr>
      <w:tabs>
        <w:tab w:val="center" w:pos="4680"/>
        <w:tab w:val="right" w:pos="9360"/>
      </w:tabs>
    </w:pPr>
  </w:style>
  <w:style w:type="character" w:customStyle="1" w:styleId="HeaderChar">
    <w:name w:val="Header Char"/>
    <w:basedOn w:val="DefaultParagraphFont"/>
    <w:link w:val="Header"/>
    <w:uiPriority w:val="99"/>
    <w:rsid w:val="00BA1847"/>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BA1847"/>
    <w:pPr>
      <w:tabs>
        <w:tab w:val="center" w:pos="4680"/>
        <w:tab w:val="right" w:pos="9360"/>
      </w:tabs>
    </w:pPr>
  </w:style>
  <w:style w:type="character" w:customStyle="1" w:styleId="FooterChar">
    <w:name w:val="Footer Char"/>
    <w:basedOn w:val="DefaultParagraphFont"/>
    <w:link w:val="Footer"/>
    <w:uiPriority w:val="99"/>
    <w:rsid w:val="00BA1847"/>
    <w:rPr>
      <w:rFonts w:ascii="Times New Roman" w:eastAsia="Times New Roman" w:hAnsi="Times New Roman" w:cs="Times New Roman"/>
      <w:sz w:val="24"/>
      <w:szCs w:val="20"/>
      <w:lang w:val="lt-LT"/>
    </w:rPr>
  </w:style>
  <w:style w:type="paragraph" w:styleId="Revision">
    <w:name w:val="Revision"/>
    <w:hidden/>
    <w:uiPriority w:val="99"/>
    <w:semiHidden/>
    <w:rsid w:val="00B83AF3"/>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DD0E45"/>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D0E45"/>
    <w:rPr>
      <w:sz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D0E4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DD0E45"/>
    <w:rPr>
      <w:b/>
      <w:bCs/>
    </w:rPr>
  </w:style>
  <w:style w:type="character" w:customStyle="1" w:styleId="CommentSubjectChar">
    <w:name w:val="Comment Subject Char"/>
    <w:basedOn w:val="CommentTextChar"/>
    <w:link w:val="CommentSubject"/>
    <w:uiPriority w:val="99"/>
    <w:semiHidden/>
    <w:rsid w:val="00DD0E45"/>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1523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23BE"/>
    <w:rPr>
      <w:rFonts w:ascii="Segoe UI" w:eastAsia="Times New Roman" w:hAnsi="Segoe UI" w:cs="Segoe UI"/>
      <w:sz w:val="18"/>
      <w:szCs w:val="18"/>
      <w:lang w:val="lt-LT"/>
    </w:rPr>
  </w:style>
  <w:style w:type="paragraph" w:customStyle="1" w:styleId="paragraph">
    <w:name w:val="paragraph"/>
    <w:basedOn w:val="Normal"/>
    <w:rsid w:val="00EC1445"/>
    <w:pPr>
      <w:spacing w:before="100" w:beforeAutospacing="1" w:after="100" w:afterAutospacing="1"/>
    </w:pPr>
    <w:rPr>
      <w:szCs w:val="24"/>
      <w:lang w:eastAsia="lt-LT"/>
    </w:rPr>
  </w:style>
  <w:style w:type="character" w:customStyle="1" w:styleId="normaltextrun">
    <w:name w:val="normaltextrun"/>
    <w:basedOn w:val="DefaultParagraphFont"/>
    <w:rsid w:val="00EC1445"/>
  </w:style>
  <w:style w:type="character" w:customStyle="1" w:styleId="eop">
    <w:name w:val="eop"/>
    <w:basedOn w:val="DefaultParagraphFont"/>
    <w:rsid w:val="00EC1445"/>
  </w:style>
  <w:style w:type="character" w:customStyle="1" w:styleId="equationplaceholdertext">
    <w:name w:val="equationplaceholdertext"/>
    <w:basedOn w:val="DefaultParagraphFont"/>
    <w:rsid w:val="00EC1445"/>
  </w:style>
  <w:style w:type="character" w:customStyle="1" w:styleId="NoSpacingChar">
    <w:name w:val="No Spacing Char"/>
    <w:basedOn w:val="DefaultParagraphFont"/>
    <w:link w:val="NoSpacing"/>
    <w:uiPriority w:val="1"/>
    <w:rsid w:val="000146D1"/>
    <w:rPr>
      <w:rFonts w:ascii="Times New Roman" w:hAnsi="Times New Roman"/>
      <w:sz w:val="24"/>
    </w:rPr>
  </w:style>
  <w:style w:type="paragraph" w:styleId="Caption">
    <w:name w:val="caption"/>
    <w:basedOn w:val="Normal"/>
    <w:next w:val="Normal"/>
    <w:uiPriority w:val="35"/>
    <w:unhideWhenUsed/>
    <w:qFormat/>
    <w:rsid w:val="000146D1"/>
    <w:pPr>
      <w:spacing w:after="200"/>
    </w:pPr>
    <w:rPr>
      <w:rFonts w:asciiTheme="minorHAnsi" w:eastAsiaTheme="minorEastAsia" w:hAnsiTheme="minorHAnsi" w:cstheme="minorBidi"/>
      <w:i/>
      <w:iCs/>
      <w:color w:val="44546A" w:themeColor="text2"/>
      <w:sz w:val="18"/>
      <w:szCs w:val="18"/>
      <w:lang w:eastAsia="lt-LT"/>
    </w:rPr>
  </w:style>
  <w:style w:type="paragraph" w:styleId="FootnoteText">
    <w:name w:val="footnote text"/>
    <w:basedOn w:val="Normal"/>
    <w:link w:val="FootnoteTextChar"/>
    <w:uiPriority w:val="99"/>
    <w:unhideWhenUsed/>
    <w:rsid w:val="00611754"/>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611754"/>
    <w:rPr>
      <w:rFonts w:eastAsiaTheme="minorEastAsia"/>
      <w:sz w:val="20"/>
      <w:szCs w:val="20"/>
      <w:lang w:val="lt-LT" w:eastAsia="lt-LT"/>
    </w:rPr>
  </w:style>
  <w:style w:type="character" w:styleId="FootnoteReference">
    <w:name w:val="footnote reference"/>
    <w:aliases w:val="fr"/>
    <w:basedOn w:val="DefaultParagraphFont"/>
    <w:uiPriority w:val="99"/>
    <w:unhideWhenUsed/>
    <w:rsid w:val="00611754"/>
    <w:rPr>
      <w:vertAlign w:val="superscript"/>
    </w:rPr>
  </w:style>
  <w:style w:type="character" w:customStyle="1" w:styleId="Heading1Char">
    <w:name w:val="Heading 1 Char"/>
    <w:aliases w:val="ERP (1.) Char"/>
    <w:basedOn w:val="DefaultParagraphFont"/>
    <w:link w:val="Heading1"/>
    <w:rsid w:val="0068288C"/>
    <w:rPr>
      <w:rFonts w:ascii="Times New Roman" w:eastAsia="Times New Roman" w:hAnsi="Times New Roman" w:cs="Times New Roman"/>
      <w:sz w:val="28"/>
      <w:szCs w:val="20"/>
      <w:lang w:val="x-none" w:eastAsia="x-none"/>
    </w:rPr>
  </w:style>
  <w:style w:type="paragraph" w:styleId="BodyTextIndent">
    <w:name w:val="Body Text Indent"/>
    <w:basedOn w:val="Normal"/>
    <w:link w:val="BodyTextIndentChar"/>
    <w:rsid w:val="0068288C"/>
    <w:pPr>
      <w:spacing w:after="120"/>
      <w:ind w:left="283"/>
    </w:pPr>
    <w:rPr>
      <w:szCs w:val="24"/>
    </w:rPr>
  </w:style>
  <w:style w:type="character" w:customStyle="1" w:styleId="BodyTextIndentChar">
    <w:name w:val="Body Text Indent Char"/>
    <w:basedOn w:val="DefaultParagraphFont"/>
    <w:link w:val="BodyTextIndent"/>
    <w:rsid w:val="0068288C"/>
    <w:rPr>
      <w:rFonts w:ascii="Times New Roman" w:eastAsia="Times New Roman" w:hAnsi="Times New Roman" w:cs="Times New Roman"/>
      <w:sz w:val="24"/>
      <w:szCs w:val="24"/>
      <w:lang w:val="lt-LT"/>
    </w:rPr>
  </w:style>
  <w:style w:type="paragraph" w:styleId="EndnoteText">
    <w:name w:val="endnote text"/>
    <w:basedOn w:val="Normal"/>
    <w:link w:val="EndnoteTextChar"/>
    <w:uiPriority w:val="99"/>
    <w:semiHidden/>
    <w:unhideWhenUsed/>
    <w:rsid w:val="00311298"/>
    <w:rPr>
      <w:sz w:val="20"/>
    </w:rPr>
  </w:style>
  <w:style w:type="character" w:customStyle="1" w:styleId="EndnoteTextChar">
    <w:name w:val="Endnote Text Char"/>
    <w:basedOn w:val="DefaultParagraphFont"/>
    <w:link w:val="EndnoteText"/>
    <w:uiPriority w:val="99"/>
    <w:semiHidden/>
    <w:rsid w:val="00311298"/>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311298"/>
    <w:rPr>
      <w:vertAlign w:val="superscript"/>
    </w:rPr>
  </w:style>
  <w:style w:type="character" w:styleId="Hyperlink">
    <w:name w:val="Hyperlink"/>
    <w:basedOn w:val="DefaultParagraphFont"/>
    <w:uiPriority w:val="99"/>
    <w:unhideWhenUsed/>
    <w:rsid w:val="009B4868"/>
    <w:rPr>
      <w:color w:val="0563C1" w:themeColor="hyperlink"/>
      <w:u w:val="single"/>
    </w:rPr>
  </w:style>
  <w:style w:type="character" w:styleId="FollowedHyperlink">
    <w:name w:val="FollowedHyperlink"/>
    <w:basedOn w:val="DefaultParagraphFont"/>
    <w:uiPriority w:val="99"/>
    <w:semiHidden/>
    <w:unhideWhenUsed/>
    <w:rsid w:val="00AC36D1"/>
    <w:rPr>
      <w:color w:val="954F72" w:themeColor="followedHyperlink"/>
      <w:u w:val="single"/>
    </w:rPr>
  </w:style>
  <w:style w:type="character" w:styleId="UnresolvedMention">
    <w:name w:val="Unresolved Mention"/>
    <w:basedOn w:val="DefaultParagraphFont"/>
    <w:uiPriority w:val="99"/>
    <w:semiHidden/>
    <w:unhideWhenUsed/>
    <w:rsid w:val="00AC36D1"/>
    <w:rPr>
      <w:color w:val="605E5C"/>
      <w:shd w:val="clear" w:color="auto" w:fill="E1DFDD"/>
    </w:rPr>
  </w:style>
  <w:style w:type="paragraph" w:customStyle="1" w:styleId="Default">
    <w:name w:val="Default"/>
    <w:rsid w:val="005267FD"/>
    <w:pPr>
      <w:autoSpaceDE w:val="0"/>
      <w:autoSpaceDN w:val="0"/>
      <w:adjustRightInd w:val="0"/>
      <w:spacing w:after="0" w:line="240" w:lineRule="auto"/>
    </w:pPr>
    <w:rPr>
      <w:rFonts w:ascii="Calibri" w:hAnsi="Calibri" w:cs="Calibri"/>
      <w:color w:val="000000"/>
      <w:sz w:val="24"/>
      <w:szCs w:val="24"/>
      <w:lang w:val="lt-LT"/>
    </w:rPr>
  </w:style>
  <w:style w:type="paragraph" w:customStyle="1" w:styleId="Body2">
    <w:name w:val="Body 2"/>
    <w:rsid w:val="00DA6819"/>
    <w:pPr>
      <w:suppressAutoHyphens/>
      <w:spacing w:after="40" w:line="240" w:lineRule="auto"/>
      <w:jc w:val="both"/>
    </w:pPr>
    <w:rPr>
      <w:rFonts w:ascii="Times New Roman" w:eastAsia="Arial Unicode MS" w:hAnsi="Times New Roman" w:cs="Arial Unicode M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728796">
      <w:bodyDiv w:val="1"/>
      <w:marLeft w:val="0"/>
      <w:marRight w:val="0"/>
      <w:marTop w:val="0"/>
      <w:marBottom w:val="0"/>
      <w:divBdr>
        <w:top w:val="none" w:sz="0" w:space="0" w:color="auto"/>
        <w:left w:val="none" w:sz="0" w:space="0" w:color="auto"/>
        <w:bottom w:val="none" w:sz="0" w:space="0" w:color="auto"/>
        <w:right w:val="none" w:sz="0" w:space="0" w:color="auto"/>
      </w:divBdr>
    </w:div>
    <w:div w:id="834106847">
      <w:bodyDiv w:val="1"/>
      <w:marLeft w:val="0"/>
      <w:marRight w:val="0"/>
      <w:marTop w:val="0"/>
      <w:marBottom w:val="0"/>
      <w:divBdr>
        <w:top w:val="none" w:sz="0" w:space="0" w:color="auto"/>
        <w:left w:val="none" w:sz="0" w:space="0" w:color="auto"/>
        <w:bottom w:val="none" w:sz="0" w:space="0" w:color="auto"/>
        <w:right w:val="none" w:sz="0" w:space="0" w:color="auto"/>
      </w:divBdr>
    </w:div>
    <w:div w:id="1404989751">
      <w:bodyDiv w:val="1"/>
      <w:marLeft w:val="0"/>
      <w:marRight w:val="0"/>
      <w:marTop w:val="0"/>
      <w:marBottom w:val="0"/>
      <w:divBdr>
        <w:top w:val="none" w:sz="0" w:space="0" w:color="auto"/>
        <w:left w:val="none" w:sz="0" w:space="0" w:color="auto"/>
        <w:bottom w:val="none" w:sz="0" w:space="0" w:color="auto"/>
        <w:right w:val="none" w:sz="0" w:space="0" w:color="auto"/>
      </w:divBdr>
      <w:divsChild>
        <w:div w:id="1362127433">
          <w:marLeft w:val="0"/>
          <w:marRight w:val="0"/>
          <w:marTop w:val="0"/>
          <w:marBottom w:val="0"/>
          <w:divBdr>
            <w:top w:val="none" w:sz="0" w:space="0" w:color="auto"/>
            <w:left w:val="none" w:sz="0" w:space="0" w:color="auto"/>
            <w:bottom w:val="none" w:sz="0" w:space="0" w:color="auto"/>
            <w:right w:val="none" w:sz="0" w:space="0" w:color="auto"/>
          </w:divBdr>
          <w:divsChild>
            <w:div w:id="1794519637">
              <w:marLeft w:val="0"/>
              <w:marRight w:val="0"/>
              <w:marTop w:val="0"/>
              <w:marBottom w:val="0"/>
              <w:divBdr>
                <w:top w:val="none" w:sz="0" w:space="0" w:color="auto"/>
                <w:left w:val="none" w:sz="0" w:space="0" w:color="auto"/>
                <w:bottom w:val="none" w:sz="0" w:space="0" w:color="auto"/>
                <w:right w:val="none" w:sz="0" w:space="0" w:color="auto"/>
              </w:divBdr>
            </w:div>
            <w:div w:id="2104648456">
              <w:marLeft w:val="0"/>
              <w:marRight w:val="0"/>
              <w:marTop w:val="0"/>
              <w:marBottom w:val="0"/>
              <w:divBdr>
                <w:top w:val="none" w:sz="0" w:space="0" w:color="auto"/>
                <w:left w:val="none" w:sz="0" w:space="0" w:color="auto"/>
                <w:bottom w:val="none" w:sz="0" w:space="0" w:color="auto"/>
                <w:right w:val="none" w:sz="0" w:space="0" w:color="auto"/>
              </w:divBdr>
            </w:div>
            <w:div w:id="1314984710">
              <w:marLeft w:val="0"/>
              <w:marRight w:val="0"/>
              <w:marTop w:val="0"/>
              <w:marBottom w:val="0"/>
              <w:divBdr>
                <w:top w:val="none" w:sz="0" w:space="0" w:color="auto"/>
                <w:left w:val="none" w:sz="0" w:space="0" w:color="auto"/>
                <w:bottom w:val="none" w:sz="0" w:space="0" w:color="auto"/>
                <w:right w:val="none" w:sz="0" w:space="0" w:color="auto"/>
              </w:divBdr>
            </w:div>
          </w:divsChild>
        </w:div>
        <w:div w:id="1786995792">
          <w:marLeft w:val="0"/>
          <w:marRight w:val="0"/>
          <w:marTop w:val="0"/>
          <w:marBottom w:val="0"/>
          <w:divBdr>
            <w:top w:val="none" w:sz="0" w:space="0" w:color="auto"/>
            <w:left w:val="none" w:sz="0" w:space="0" w:color="auto"/>
            <w:bottom w:val="none" w:sz="0" w:space="0" w:color="auto"/>
            <w:right w:val="none" w:sz="0" w:space="0" w:color="auto"/>
          </w:divBdr>
          <w:divsChild>
            <w:div w:id="795415416">
              <w:marLeft w:val="-75"/>
              <w:marRight w:val="0"/>
              <w:marTop w:val="30"/>
              <w:marBottom w:val="30"/>
              <w:divBdr>
                <w:top w:val="none" w:sz="0" w:space="0" w:color="auto"/>
                <w:left w:val="none" w:sz="0" w:space="0" w:color="auto"/>
                <w:bottom w:val="none" w:sz="0" w:space="0" w:color="auto"/>
                <w:right w:val="none" w:sz="0" w:space="0" w:color="auto"/>
              </w:divBdr>
              <w:divsChild>
                <w:div w:id="526602185">
                  <w:marLeft w:val="0"/>
                  <w:marRight w:val="0"/>
                  <w:marTop w:val="0"/>
                  <w:marBottom w:val="0"/>
                  <w:divBdr>
                    <w:top w:val="none" w:sz="0" w:space="0" w:color="auto"/>
                    <w:left w:val="none" w:sz="0" w:space="0" w:color="auto"/>
                    <w:bottom w:val="none" w:sz="0" w:space="0" w:color="auto"/>
                    <w:right w:val="none" w:sz="0" w:space="0" w:color="auto"/>
                  </w:divBdr>
                  <w:divsChild>
                    <w:div w:id="751388501">
                      <w:marLeft w:val="0"/>
                      <w:marRight w:val="0"/>
                      <w:marTop w:val="0"/>
                      <w:marBottom w:val="0"/>
                      <w:divBdr>
                        <w:top w:val="none" w:sz="0" w:space="0" w:color="auto"/>
                        <w:left w:val="none" w:sz="0" w:space="0" w:color="auto"/>
                        <w:bottom w:val="none" w:sz="0" w:space="0" w:color="auto"/>
                        <w:right w:val="none" w:sz="0" w:space="0" w:color="auto"/>
                      </w:divBdr>
                    </w:div>
                  </w:divsChild>
                </w:div>
                <w:div w:id="308753864">
                  <w:marLeft w:val="0"/>
                  <w:marRight w:val="0"/>
                  <w:marTop w:val="0"/>
                  <w:marBottom w:val="0"/>
                  <w:divBdr>
                    <w:top w:val="none" w:sz="0" w:space="0" w:color="auto"/>
                    <w:left w:val="none" w:sz="0" w:space="0" w:color="auto"/>
                    <w:bottom w:val="none" w:sz="0" w:space="0" w:color="auto"/>
                    <w:right w:val="none" w:sz="0" w:space="0" w:color="auto"/>
                  </w:divBdr>
                  <w:divsChild>
                    <w:div w:id="1888564455">
                      <w:marLeft w:val="0"/>
                      <w:marRight w:val="0"/>
                      <w:marTop w:val="0"/>
                      <w:marBottom w:val="0"/>
                      <w:divBdr>
                        <w:top w:val="none" w:sz="0" w:space="0" w:color="auto"/>
                        <w:left w:val="none" w:sz="0" w:space="0" w:color="auto"/>
                        <w:bottom w:val="none" w:sz="0" w:space="0" w:color="auto"/>
                        <w:right w:val="none" w:sz="0" w:space="0" w:color="auto"/>
                      </w:divBdr>
                    </w:div>
                  </w:divsChild>
                </w:div>
                <w:div w:id="1278835239">
                  <w:marLeft w:val="0"/>
                  <w:marRight w:val="0"/>
                  <w:marTop w:val="0"/>
                  <w:marBottom w:val="0"/>
                  <w:divBdr>
                    <w:top w:val="none" w:sz="0" w:space="0" w:color="auto"/>
                    <w:left w:val="none" w:sz="0" w:space="0" w:color="auto"/>
                    <w:bottom w:val="none" w:sz="0" w:space="0" w:color="auto"/>
                    <w:right w:val="none" w:sz="0" w:space="0" w:color="auto"/>
                  </w:divBdr>
                  <w:divsChild>
                    <w:div w:id="1055205668">
                      <w:marLeft w:val="0"/>
                      <w:marRight w:val="0"/>
                      <w:marTop w:val="0"/>
                      <w:marBottom w:val="0"/>
                      <w:divBdr>
                        <w:top w:val="none" w:sz="0" w:space="0" w:color="auto"/>
                        <w:left w:val="none" w:sz="0" w:space="0" w:color="auto"/>
                        <w:bottom w:val="none" w:sz="0" w:space="0" w:color="auto"/>
                        <w:right w:val="none" w:sz="0" w:space="0" w:color="auto"/>
                      </w:divBdr>
                    </w:div>
                  </w:divsChild>
                </w:div>
                <w:div w:id="1685211254">
                  <w:marLeft w:val="0"/>
                  <w:marRight w:val="0"/>
                  <w:marTop w:val="0"/>
                  <w:marBottom w:val="0"/>
                  <w:divBdr>
                    <w:top w:val="none" w:sz="0" w:space="0" w:color="auto"/>
                    <w:left w:val="none" w:sz="0" w:space="0" w:color="auto"/>
                    <w:bottom w:val="none" w:sz="0" w:space="0" w:color="auto"/>
                    <w:right w:val="none" w:sz="0" w:space="0" w:color="auto"/>
                  </w:divBdr>
                  <w:divsChild>
                    <w:div w:id="1175265885">
                      <w:marLeft w:val="0"/>
                      <w:marRight w:val="0"/>
                      <w:marTop w:val="0"/>
                      <w:marBottom w:val="0"/>
                      <w:divBdr>
                        <w:top w:val="none" w:sz="0" w:space="0" w:color="auto"/>
                        <w:left w:val="none" w:sz="0" w:space="0" w:color="auto"/>
                        <w:bottom w:val="none" w:sz="0" w:space="0" w:color="auto"/>
                        <w:right w:val="none" w:sz="0" w:space="0" w:color="auto"/>
                      </w:divBdr>
                    </w:div>
                  </w:divsChild>
                </w:div>
                <w:div w:id="442110450">
                  <w:marLeft w:val="0"/>
                  <w:marRight w:val="0"/>
                  <w:marTop w:val="0"/>
                  <w:marBottom w:val="0"/>
                  <w:divBdr>
                    <w:top w:val="none" w:sz="0" w:space="0" w:color="auto"/>
                    <w:left w:val="none" w:sz="0" w:space="0" w:color="auto"/>
                    <w:bottom w:val="none" w:sz="0" w:space="0" w:color="auto"/>
                    <w:right w:val="none" w:sz="0" w:space="0" w:color="auto"/>
                  </w:divBdr>
                  <w:divsChild>
                    <w:div w:id="1929341013">
                      <w:marLeft w:val="0"/>
                      <w:marRight w:val="0"/>
                      <w:marTop w:val="0"/>
                      <w:marBottom w:val="0"/>
                      <w:divBdr>
                        <w:top w:val="none" w:sz="0" w:space="0" w:color="auto"/>
                        <w:left w:val="none" w:sz="0" w:space="0" w:color="auto"/>
                        <w:bottom w:val="none" w:sz="0" w:space="0" w:color="auto"/>
                        <w:right w:val="none" w:sz="0" w:space="0" w:color="auto"/>
                      </w:divBdr>
                    </w:div>
                  </w:divsChild>
                </w:div>
                <w:div w:id="1811097338">
                  <w:marLeft w:val="0"/>
                  <w:marRight w:val="0"/>
                  <w:marTop w:val="0"/>
                  <w:marBottom w:val="0"/>
                  <w:divBdr>
                    <w:top w:val="none" w:sz="0" w:space="0" w:color="auto"/>
                    <w:left w:val="none" w:sz="0" w:space="0" w:color="auto"/>
                    <w:bottom w:val="none" w:sz="0" w:space="0" w:color="auto"/>
                    <w:right w:val="none" w:sz="0" w:space="0" w:color="auto"/>
                  </w:divBdr>
                  <w:divsChild>
                    <w:div w:id="1843230681">
                      <w:marLeft w:val="0"/>
                      <w:marRight w:val="0"/>
                      <w:marTop w:val="0"/>
                      <w:marBottom w:val="0"/>
                      <w:divBdr>
                        <w:top w:val="none" w:sz="0" w:space="0" w:color="auto"/>
                        <w:left w:val="none" w:sz="0" w:space="0" w:color="auto"/>
                        <w:bottom w:val="none" w:sz="0" w:space="0" w:color="auto"/>
                        <w:right w:val="none" w:sz="0" w:space="0" w:color="auto"/>
                      </w:divBdr>
                    </w:div>
                  </w:divsChild>
                </w:div>
                <w:div w:id="663702126">
                  <w:marLeft w:val="0"/>
                  <w:marRight w:val="0"/>
                  <w:marTop w:val="0"/>
                  <w:marBottom w:val="0"/>
                  <w:divBdr>
                    <w:top w:val="none" w:sz="0" w:space="0" w:color="auto"/>
                    <w:left w:val="none" w:sz="0" w:space="0" w:color="auto"/>
                    <w:bottom w:val="none" w:sz="0" w:space="0" w:color="auto"/>
                    <w:right w:val="none" w:sz="0" w:space="0" w:color="auto"/>
                  </w:divBdr>
                  <w:divsChild>
                    <w:div w:id="1763526942">
                      <w:marLeft w:val="0"/>
                      <w:marRight w:val="0"/>
                      <w:marTop w:val="0"/>
                      <w:marBottom w:val="0"/>
                      <w:divBdr>
                        <w:top w:val="none" w:sz="0" w:space="0" w:color="auto"/>
                        <w:left w:val="none" w:sz="0" w:space="0" w:color="auto"/>
                        <w:bottom w:val="none" w:sz="0" w:space="0" w:color="auto"/>
                        <w:right w:val="none" w:sz="0" w:space="0" w:color="auto"/>
                      </w:divBdr>
                    </w:div>
                  </w:divsChild>
                </w:div>
                <w:div w:id="2094274892">
                  <w:marLeft w:val="0"/>
                  <w:marRight w:val="0"/>
                  <w:marTop w:val="0"/>
                  <w:marBottom w:val="0"/>
                  <w:divBdr>
                    <w:top w:val="none" w:sz="0" w:space="0" w:color="auto"/>
                    <w:left w:val="none" w:sz="0" w:space="0" w:color="auto"/>
                    <w:bottom w:val="none" w:sz="0" w:space="0" w:color="auto"/>
                    <w:right w:val="none" w:sz="0" w:space="0" w:color="auto"/>
                  </w:divBdr>
                  <w:divsChild>
                    <w:div w:id="1875803221">
                      <w:marLeft w:val="0"/>
                      <w:marRight w:val="0"/>
                      <w:marTop w:val="0"/>
                      <w:marBottom w:val="0"/>
                      <w:divBdr>
                        <w:top w:val="none" w:sz="0" w:space="0" w:color="auto"/>
                        <w:left w:val="none" w:sz="0" w:space="0" w:color="auto"/>
                        <w:bottom w:val="none" w:sz="0" w:space="0" w:color="auto"/>
                        <w:right w:val="none" w:sz="0" w:space="0" w:color="auto"/>
                      </w:divBdr>
                    </w:div>
                  </w:divsChild>
                </w:div>
                <w:div w:id="702942988">
                  <w:marLeft w:val="0"/>
                  <w:marRight w:val="0"/>
                  <w:marTop w:val="0"/>
                  <w:marBottom w:val="0"/>
                  <w:divBdr>
                    <w:top w:val="none" w:sz="0" w:space="0" w:color="auto"/>
                    <w:left w:val="none" w:sz="0" w:space="0" w:color="auto"/>
                    <w:bottom w:val="none" w:sz="0" w:space="0" w:color="auto"/>
                    <w:right w:val="none" w:sz="0" w:space="0" w:color="auto"/>
                  </w:divBdr>
                  <w:divsChild>
                    <w:div w:id="62214912">
                      <w:marLeft w:val="0"/>
                      <w:marRight w:val="0"/>
                      <w:marTop w:val="0"/>
                      <w:marBottom w:val="0"/>
                      <w:divBdr>
                        <w:top w:val="none" w:sz="0" w:space="0" w:color="auto"/>
                        <w:left w:val="none" w:sz="0" w:space="0" w:color="auto"/>
                        <w:bottom w:val="none" w:sz="0" w:space="0" w:color="auto"/>
                        <w:right w:val="none" w:sz="0" w:space="0" w:color="auto"/>
                      </w:divBdr>
                    </w:div>
                    <w:div w:id="1123570671">
                      <w:marLeft w:val="0"/>
                      <w:marRight w:val="0"/>
                      <w:marTop w:val="0"/>
                      <w:marBottom w:val="0"/>
                      <w:divBdr>
                        <w:top w:val="none" w:sz="0" w:space="0" w:color="auto"/>
                        <w:left w:val="none" w:sz="0" w:space="0" w:color="auto"/>
                        <w:bottom w:val="none" w:sz="0" w:space="0" w:color="auto"/>
                        <w:right w:val="none" w:sz="0" w:space="0" w:color="auto"/>
                      </w:divBdr>
                    </w:div>
                    <w:div w:id="521675893">
                      <w:marLeft w:val="0"/>
                      <w:marRight w:val="0"/>
                      <w:marTop w:val="0"/>
                      <w:marBottom w:val="0"/>
                      <w:divBdr>
                        <w:top w:val="none" w:sz="0" w:space="0" w:color="auto"/>
                        <w:left w:val="none" w:sz="0" w:space="0" w:color="auto"/>
                        <w:bottom w:val="none" w:sz="0" w:space="0" w:color="auto"/>
                        <w:right w:val="none" w:sz="0" w:space="0" w:color="auto"/>
                      </w:divBdr>
                    </w:div>
                  </w:divsChild>
                </w:div>
                <w:div w:id="1531794216">
                  <w:marLeft w:val="0"/>
                  <w:marRight w:val="0"/>
                  <w:marTop w:val="0"/>
                  <w:marBottom w:val="0"/>
                  <w:divBdr>
                    <w:top w:val="none" w:sz="0" w:space="0" w:color="auto"/>
                    <w:left w:val="none" w:sz="0" w:space="0" w:color="auto"/>
                    <w:bottom w:val="none" w:sz="0" w:space="0" w:color="auto"/>
                    <w:right w:val="none" w:sz="0" w:space="0" w:color="auto"/>
                  </w:divBdr>
                  <w:divsChild>
                    <w:div w:id="1122847948">
                      <w:marLeft w:val="0"/>
                      <w:marRight w:val="0"/>
                      <w:marTop w:val="0"/>
                      <w:marBottom w:val="0"/>
                      <w:divBdr>
                        <w:top w:val="none" w:sz="0" w:space="0" w:color="auto"/>
                        <w:left w:val="none" w:sz="0" w:space="0" w:color="auto"/>
                        <w:bottom w:val="none" w:sz="0" w:space="0" w:color="auto"/>
                        <w:right w:val="none" w:sz="0" w:space="0" w:color="auto"/>
                      </w:divBdr>
                    </w:div>
                  </w:divsChild>
                </w:div>
                <w:div w:id="1668821475">
                  <w:marLeft w:val="0"/>
                  <w:marRight w:val="0"/>
                  <w:marTop w:val="0"/>
                  <w:marBottom w:val="0"/>
                  <w:divBdr>
                    <w:top w:val="none" w:sz="0" w:space="0" w:color="auto"/>
                    <w:left w:val="none" w:sz="0" w:space="0" w:color="auto"/>
                    <w:bottom w:val="none" w:sz="0" w:space="0" w:color="auto"/>
                    <w:right w:val="none" w:sz="0" w:space="0" w:color="auto"/>
                  </w:divBdr>
                  <w:divsChild>
                    <w:div w:id="1044796551">
                      <w:marLeft w:val="0"/>
                      <w:marRight w:val="0"/>
                      <w:marTop w:val="0"/>
                      <w:marBottom w:val="0"/>
                      <w:divBdr>
                        <w:top w:val="none" w:sz="0" w:space="0" w:color="auto"/>
                        <w:left w:val="none" w:sz="0" w:space="0" w:color="auto"/>
                        <w:bottom w:val="none" w:sz="0" w:space="0" w:color="auto"/>
                        <w:right w:val="none" w:sz="0" w:space="0" w:color="auto"/>
                      </w:divBdr>
                    </w:div>
                  </w:divsChild>
                </w:div>
                <w:div w:id="71204046">
                  <w:marLeft w:val="0"/>
                  <w:marRight w:val="0"/>
                  <w:marTop w:val="0"/>
                  <w:marBottom w:val="0"/>
                  <w:divBdr>
                    <w:top w:val="none" w:sz="0" w:space="0" w:color="auto"/>
                    <w:left w:val="none" w:sz="0" w:space="0" w:color="auto"/>
                    <w:bottom w:val="none" w:sz="0" w:space="0" w:color="auto"/>
                    <w:right w:val="none" w:sz="0" w:space="0" w:color="auto"/>
                  </w:divBdr>
                  <w:divsChild>
                    <w:div w:id="2041589189">
                      <w:marLeft w:val="0"/>
                      <w:marRight w:val="0"/>
                      <w:marTop w:val="0"/>
                      <w:marBottom w:val="0"/>
                      <w:divBdr>
                        <w:top w:val="none" w:sz="0" w:space="0" w:color="auto"/>
                        <w:left w:val="none" w:sz="0" w:space="0" w:color="auto"/>
                        <w:bottom w:val="none" w:sz="0" w:space="0" w:color="auto"/>
                        <w:right w:val="none" w:sz="0" w:space="0" w:color="auto"/>
                      </w:divBdr>
                    </w:div>
                  </w:divsChild>
                </w:div>
                <w:div w:id="1801875823">
                  <w:marLeft w:val="0"/>
                  <w:marRight w:val="0"/>
                  <w:marTop w:val="0"/>
                  <w:marBottom w:val="0"/>
                  <w:divBdr>
                    <w:top w:val="none" w:sz="0" w:space="0" w:color="auto"/>
                    <w:left w:val="none" w:sz="0" w:space="0" w:color="auto"/>
                    <w:bottom w:val="none" w:sz="0" w:space="0" w:color="auto"/>
                    <w:right w:val="none" w:sz="0" w:space="0" w:color="auto"/>
                  </w:divBdr>
                  <w:divsChild>
                    <w:div w:id="305016205">
                      <w:marLeft w:val="0"/>
                      <w:marRight w:val="0"/>
                      <w:marTop w:val="0"/>
                      <w:marBottom w:val="0"/>
                      <w:divBdr>
                        <w:top w:val="none" w:sz="0" w:space="0" w:color="auto"/>
                        <w:left w:val="none" w:sz="0" w:space="0" w:color="auto"/>
                        <w:bottom w:val="none" w:sz="0" w:space="0" w:color="auto"/>
                        <w:right w:val="none" w:sz="0" w:space="0" w:color="auto"/>
                      </w:divBdr>
                    </w:div>
                    <w:div w:id="386337495">
                      <w:marLeft w:val="0"/>
                      <w:marRight w:val="0"/>
                      <w:marTop w:val="0"/>
                      <w:marBottom w:val="0"/>
                      <w:divBdr>
                        <w:top w:val="none" w:sz="0" w:space="0" w:color="auto"/>
                        <w:left w:val="none" w:sz="0" w:space="0" w:color="auto"/>
                        <w:bottom w:val="none" w:sz="0" w:space="0" w:color="auto"/>
                        <w:right w:val="none" w:sz="0" w:space="0" w:color="auto"/>
                      </w:divBdr>
                    </w:div>
                    <w:div w:id="1415281695">
                      <w:marLeft w:val="0"/>
                      <w:marRight w:val="0"/>
                      <w:marTop w:val="0"/>
                      <w:marBottom w:val="0"/>
                      <w:divBdr>
                        <w:top w:val="none" w:sz="0" w:space="0" w:color="auto"/>
                        <w:left w:val="none" w:sz="0" w:space="0" w:color="auto"/>
                        <w:bottom w:val="none" w:sz="0" w:space="0" w:color="auto"/>
                        <w:right w:val="none" w:sz="0" w:space="0" w:color="auto"/>
                      </w:divBdr>
                    </w:div>
                  </w:divsChild>
                </w:div>
                <w:div w:id="1419061359">
                  <w:marLeft w:val="0"/>
                  <w:marRight w:val="0"/>
                  <w:marTop w:val="0"/>
                  <w:marBottom w:val="0"/>
                  <w:divBdr>
                    <w:top w:val="none" w:sz="0" w:space="0" w:color="auto"/>
                    <w:left w:val="none" w:sz="0" w:space="0" w:color="auto"/>
                    <w:bottom w:val="none" w:sz="0" w:space="0" w:color="auto"/>
                    <w:right w:val="none" w:sz="0" w:space="0" w:color="auto"/>
                  </w:divBdr>
                  <w:divsChild>
                    <w:div w:id="1526285886">
                      <w:marLeft w:val="0"/>
                      <w:marRight w:val="0"/>
                      <w:marTop w:val="0"/>
                      <w:marBottom w:val="0"/>
                      <w:divBdr>
                        <w:top w:val="none" w:sz="0" w:space="0" w:color="auto"/>
                        <w:left w:val="none" w:sz="0" w:space="0" w:color="auto"/>
                        <w:bottom w:val="none" w:sz="0" w:space="0" w:color="auto"/>
                        <w:right w:val="none" w:sz="0" w:space="0" w:color="auto"/>
                      </w:divBdr>
                    </w:div>
                  </w:divsChild>
                </w:div>
                <w:div w:id="1554585901">
                  <w:marLeft w:val="0"/>
                  <w:marRight w:val="0"/>
                  <w:marTop w:val="0"/>
                  <w:marBottom w:val="0"/>
                  <w:divBdr>
                    <w:top w:val="none" w:sz="0" w:space="0" w:color="auto"/>
                    <w:left w:val="none" w:sz="0" w:space="0" w:color="auto"/>
                    <w:bottom w:val="none" w:sz="0" w:space="0" w:color="auto"/>
                    <w:right w:val="none" w:sz="0" w:space="0" w:color="auto"/>
                  </w:divBdr>
                  <w:divsChild>
                    <w:div w:id="1186483731">
                      <w:marLeft w:val="0"/>
                      <w:marRight w:val="0"/>
                      <w:marTop w:val="0"/>
                      <w:marBottom w:val="0"/>
                      <w:divBdr>
                        <w:top w:val="none" w:sz="0" w:space="0" w:color="auto"/>
                        <w:left w:val="none" w:sz="0" w:space="0" w:color="auto"/>
                        <w:bottom w:val="none" w:sz="0" w:space="0" w:color="auto"/>
                        <w:right w:val="none" w:sz="0" w:space="0" w:color="auto"/>
                      </w:divBdr>
                    </w:div>
                  </w:divsChild>
                </w:div>
                <w:div w:id="94180452">
                  <w:marLeft w:val="0"/>
                  <w:marRight w:val="0"/>
                  <w:marTop w:val="0"/>
                  <w:marBottom w:val="0"/>
                  <w:divBdr>
                    <w:top w:val="none" w:sz="0" w:space="0" w:color="auto"/>
                    <w:left w:val="none" w:sz="0" w:space="0" w:color="auto"/>
                    <w:bottom w:val="none" w:sz="0" w:space="0" w:color="auto"/>
                    <w:right w:val="none" w:sz="0" w:space="0" w:color="auto"/>
                  </w:divBdr>
                  <w:divsChild>
                    <w:div w:id="1610161811">
                      <w:marLeft w:val="0"/>
                      <w:marRight w:val="0"/>
                      <w:marTop w:val="0"/>
                      <w:marBottom w:val="0"/>
                      <w:divBdr>
                        <w:top w:val="none" w:sz="0" w:space="0" w:color="auto"/>
                        <w:left w:val="none" w:sz="0" w:space="0" w:color="auto"/>
                        <w:bottom w:val="none" w:sz="0" w:space="0" w:color="auto"/>
                        <w:right w:val="none" w:sz="0" w:space="0" w:color="auto"/>
                      </w:divBdr>
                    </w:div>
                  </w:divsChild>
                </w:div>
                <w:div w:id="1927222243">
                  <w:marLeft w:val="0"/>
                  <w:marRight w:val="0"/>
                  <w:marTop w:val="0"/>
                  <w:marBottom w:val="0"/>
                  <w:divBdr>
                    <w:top w:val="none" w:sz="0" w:space="0" w:color="auto"/>
                    <w:left w:val="none" w:sz="0" w:space="0" w:color="auto"/>
                    <w:bottom w:val="none" w:sz="0" w:space="0" w:color="auto"/>
                    <w:right w:val="none" w:sz="0" w:space="0" w:color="auto"/>
                  </w:divBdr>
                  <w:divsChild>
                    <w:div w:id="1557544362">
                      <w:marLeft w:val="0"/>
                      <w:marRight w:val="0"/>
                      <w:marTop w:val="0"/>
                      <w:marBottom w:val="0"/>
                      <w:divBdr>
                        <w:top w:val="none" w:sz="0" w:space="0" w:color="auto"/>
                        <w:left w:val="none" w:sz="0" w:space="0" w:color="auto"/>
                        <w:bottom w:val="none" w:sz="0" w:space="0" w:color="auto"/>
                        <w:right w:val="none" w:sz="0" w:space="0" w:color="auto"/>
                      </w:divBdr>
                    </w:div>
                    <w:div w:id="1058014688">
                      <w:marLeft w:val="0"/>
                      <w:marRight w:val="0"/>
                      <w:marTop w:val="0"/>
                      <w:marBottom w:val="0"/>
                      <w:divBdr>
                        <w:top w:val="none" w:sz="0" w:space="0" w:color="auto"/>
                        <w:left w:val="none" w:sz="0" w:space="0" w:color="auto"/>
                        <w:bottom w:val="none" w:sz="0" w:space="0" w:color="auto"/>
                        <w:right w:val="none" w:sz="0" w:space="0" w:color="auto"/>
                      </w:divBdr>
                    </w:div>
                    <w:div w:id="1887451873">
                      <w:marLeft w:val="0"/>
                      <w:marRight w:val="0"/>
                      <w:marTop w:val="0"/>
                      <w:marBottom w:val="0"/>
                      <w:divBdr>
                        <w:top w:val="none" w:sz="0" w:space="0" w:color="auto"/>
                        <w:left w:val="none" w:sz="0" w:space="0" w:color="auto"/>
                        <w:bottom w:val="none" w:sz="0" w:space="0" w:color="auto"/>
                        <w:right w:val="none" w:sz="0" w:space="0" w:color="auto"/>
                      </w:divBdr>
                    </w:div>
                  </w:divsChild>
                </w:div>
                <w:div w:id="659775203">
                  <w:marLeft w:val="0"/>
                  <w:marRight w:val="0"/>
                  <w:marTop w:val="0"/>
                  <w:marBottom w:val="0"/>
                  <w:divBdr>
                    <w:top w:val="none" w:sz="0" w:space="0" w:color="auto"/>
                    <w:left w:val="none" w:sz="0" w:space="0" w:color="auto"/>
                    <w:bottom w:val="none" w:sz="0" w:space="0" w:color="auto"/>
                    <w:right w:val="none" w:sz="0" w:space="0" w:color="auto"/>
                  </w:divBdr>
                  <w:divsChild>
                    <w:div w:id="2120295394">
                      <w:marLeft w:val="0"/>
                      <w:marRight w:val="0"/>
                      <w:marTop w:val="0"/>
                      <w:marBottom w:val="0"/>
                      <w:divBdr>
                        <w:top w:val="none" w:sz="0" w:space="0" w:color="auto"/>
                        <w:left w:val="none" w:sz="0" w:space="0" w:color="auto"/>
                        <w:bottom w:val="none" w:sz="0" w:space="0" w:color="auto"/>
                        <w:right w:val="none" w:sz="0" w:space="0" w:color="auto"/>
                      </w:divBdr>
                    </w:div>
                  </w:divsChild>
                </w:div>
                <w:div w:id="1504201340">
                  <w:marLeft w:val="0"/>
                  <w:marRight w:val="0"/>
                  <w:marTop w:val="0"/>
                  <w:marBottom w:val="0"/>
                  <w:divBdr>
                    <w:top w:val="none" w:sz="0" w:space="0" w:color="auto"/>
                    <w:left w:val="none" w:sz="0" w:space="0" w:color="auto"/>
                    <w:bottom w:val="none" w:sz="0" w:space="0" w:color="auto"/>
                    <w:right w:val="none" w:sz="0" w:space="0" w:color="auto"/>
                  </w:divBdr>
                  <w:divsChild>
                    <w:div w:id="1508518514">
                      <w:marLeft w:val="0"/>
                      <w:marRight w:val="0"/>
                      <w:marTop w:val="0"/>
                      <w:marBottom w:val="0"/>
                      <w:divBdr>
                        <w:top w:val="none" w:sz="0" w:space="0" w:color="auto"/>
                        <w:left w:val="none" w:sz="0" w:space="0" w:color="auto"/>
                        <w:bottom w:val="none" w:sz="0" w:space="0" w:color="auto"/>
                        <w:right w:val="none" w:sz="0" w:space="0" w:color="auto"/>
                      </w:divBdr>
                    </w:div>
                  </w:divsChild>
                </w:div>
                <w:div w:id="329333625">
                  <w:marLeft w:val="0"/>
                  <w:marRight w:val="0"/>
                  <w:marTop w:val="0"/>
                  <w:marBottom w:val="0"/>
                  <w:divBdr>
                    <w:top w:val="none" w:sz="0" w:space="0" w:color="auto"/>
                    <w:left w:val="none" w:sz="0" w:space="0" w:color="auto"/>
                    <w:bottom w:val="none" w:sz="0" w:space="0" w:color="auto"/>
                    <w:right w:val="none" w:sz="0" w:space="0" w:color="auto"/>
                  </w:divBdr>
                  <w:divsChild>
                    <w:div w:id="217670480">
                      <w:marLeft w:val="0"/>
                      <w:marRight w:val="0"/>
                      <w:marTop w:val="0"/>
                      <w:marBottom w:val="0"/>
                      <w:divBdr>
                        <w:top w:val="none" w:sz="0" w:space="0" w:color="auto"/>
                        <w:left w:val="none" w:sz="0" w:space="0" w:color="auto"/>
                        <w:bottom w:val="none" w:sz="0" w:space="0" w:color="auto"/>
                        <w:right w:val="none" w:sz="0" w:space="0" w:color="auto"/>
                      </w:divBdr>
                    </w:div>
                  </w:divsChild>
                </w:div>
                <w:div w:id="2068453046">
                  <w:marLeft w:val="0"/>
                  <w:marRight w:val="0"/>
                  <w:marTop w:val="0"/>
                  <w:marBottom w:val="0"/>
                  <w:divBdr>
                    <w:top w:val="none" w:sz="0" w:space="0" w:color="auto"/>
                    <w:left w:val="none" w:sz="0" w:space="0" w:color="auto"/>
                    <w:bottom w:val="none" w:sz="0" w:space="0" w:color="auto"/>
                    <w:right w:val="none" w:sz="0" w:space="0" w:color="auto"/>
                  </w:divBdr>
                  <w:divsChild>
                    <w:div w:id="893080057">
                      <w:marLeft w:val="0"/>
                      <w:marRight w:val="0"/>
                      <w:marTop w:val="0"/>
                      <w:marBottom w:val="0"/>
                      <w:divBdr>
                        <w:top w:val="none" w:sz="0" w:space="0" w:color="auto"/>
                        <w:left w:val="none" w:sz="0" w:space="0" w:color="auto"/>
                        <w:bottom w:val="none" w:sz="0" w:space="0" w:color="auto"/>
                        <w:right w:val="none" w:sz="0" w:space="0" w:color="auto"/>
                      </w:divBdr>
                    </w:div>
                    <w:div w:id="1431000485">
                      <w:marLeft w:val="0"/>
                      <w:marRight w:val="0"/>
                      <w:marTop w:val="0"/>
                      <w:marBottom w:val="0"/>
                      <w:divBdr>
                        <w:top w:val="none" w:sz="0" w:space="0" w:color="auto"/>
                        <w:left w:val="none" w:sz="0" w:space="0" w:color="auto"/>
                        <w:bottom w:val="none" w:sz="0" w:space="0" w:color="auto"/>
                        <w:right w:val="none" w:sz="0" w:space="0" w:color="auto"/>
                      </w:divBdr>
                    </w:div>
                    <w:div w:id="1119253212">
                      <w:marLeft w:val="0"/>
                      <w:marRight w:val="0"/>
                      <w:marTop w:val="0"/>
                      <w:marBottom w:val="0"/>
                      <w:divBdr>
                        <w:top w:val="none" w:sz="0" w:space="0" w:color="auto"/>
                        <w:left w:val="none" w:sz="0" w:space="0" w:color="auto"/>
                        <w:bottom w:val="none" w:sz="0" w:space="0" w:color="auto"/>
                        <w:right w:val="none" w:sz="0" w:space="0" w:color="auto"/>
                      </w:divBdr>
                    </w:div>
                  </w:divsChild>
                </w:div>
                <w:div w:id="910771462">
                  <w:marLeft w:val="0"/>
                  <w:marRight w:val="0"/>
                  <w:marTop w:val="0"/>
                  <w:marBottom w:val="0"/>
                  <w:divBdr>
                    <w:top w:val="none" w:sz="0" w:space="0" w:color="auto"/>
                    <w:left w:val="none" w:sz="0" w:space="0" w:color="auto"/>
                    <w:bottom w:val="none" w:sz="0" w:space="0" w:color="auto"/>
                    <w:right w:val="none" w:sz="0" w:space="0" w:color="auto"/>
                  </w:divBdr>
                  <w:divsChild>
                    <w:div w:id="1659456632">
                      <w:marLeft w:val="0"/>
                      <w:marRight w:val="0"/>
                      <w:marTop w:val="0"/>
                      <w:marBottom w:val="0"/>
                      <w:divBdr>
                        <w:top w:val="none" w:sz="0" w:space="0" w:color="auto"/>
                        <w:left w:val="none" w:sz="0" w:space="0" w:color="auto"/>
                        <w:bottom w:val="none" w:sz="0" w:space="0" w:color="auto"/>
                        <w:right w:val="none" w:sz="0" w:space="0" w:color="auto"/>
                      </w:divBdr>
                    </w:div>
                  </w:divsChild>
                </w:div>
                <w:div w:id="1900286802">
                  <w:marLeft w:val="0"/>
                  <w:marRight w:val="0"/>
                  <w:marTop w:val="0"/>
                  <w:marBottom w:val="0"/>
                  <w:divBdr>
                    <w:top w:val="none" w:sz="0" w:space="0" w:color="auto"/>
                    <w:left w:val="none" w:sz="0" w:space="0" w:color="auto"/>
                    <w:bottom w:val="none" w:sz="0" w:space="0" w:color="auto"/>
                    <w:right w:val="none" w:sz="0" w:space="0" w:color="auto"/>
                  </w:divBdr>
                  <w:divsChild>
                    <w:div w:id="627664903">
                      <w:marLeft w:val="0"/>
                      <w:marRight w:val="0"/>
                      <w:marTop w:val="0"/>
                      <w:marBottom w:val="0"/>
                      <w:divBdr>
                        <w:top w:val="none" w:sz="0" w:space="0" w:color="auto"/>
                        <w:left w:val="none" w:sz="0" w:space="0" w:color="auto"/>
                        <w:bottom w:val="none" w:sz="0" w:space="0" w:color="auto"/>
                        <w:right w:val="none" w:sz="0" w:space="0" w:color="auto"/>
                      </w:divBdr>
                    </w:div>
                  </w:divsChild>
                </w:div>
                <w:div w:id="2104064251">
                  <w:marLeft w:val="0"/>
                  <w:marRight w:val="0"/>
                  <w:marTop w:val="0"/>
                  <w:marBottom w:val="0"/>
                  <w:divBdr>
                    <w:top w:val="none" w:sz="0" w:space="0" w:color="auto"/>
                    <w:left w:val="none" w:sz="0" w:space="0" w:color="auto"/>
                    <w:bottom w:val="none" w:sz="0" w:space="0" w:color="auto"/>
                    <w:right w:val="none" w:sz="0" w:space="0" w:color="auto"/>
                  </w:divBdr>
                  <w:divsChild>
                    <w:div w:id="951857796">
                      <w:marLeft w:val="0"/>
                      <w:marRight w:val="0"/>
                      <w:marTop w:val="0"/>
                      <w:marBottom w:val="0"/>
                      <w:divBdr>
                        <w:top w:val="none" w:sz="0" w:space="0" w:color="auto"/>
                        <w:left w:val="none" w:sz="0" w:space="0" w:color="auto"/>
                        <w:bottom w:val="none" w:sz="0" w:space="0" w:color="auto"/>
                        <w:right w:val="none" w:sz="0" w:space="0" w:color="auto"/>
                      </w:divBdr>
                    </w:div>
                  </w:divsChild>
                </w:div>
                <w:div w:id="2142921309">
                  <w:marLeft w:val="0"/>
                  <w:marRight w:val="0"/>
                  <w:marTop w:val="0"/>
                  <w:marBottom w:val="0"/>
                  <w:divBdr>
                    <w:top w:val="none" w:sz="0" w:space="0" w:color="auto"/>
                    <w:left w:val="none" w:sz="0" w:space="0" w:color="auto"/>
                    <w:bottom w:val="none" w:sz="0" w:space="0" w:color="auto"/>
                    <w:right w:val="none" w:sz="0" w:space="0" w:color="auto"/>
                  </w:divBdr>
                  <w:divsChild>
                    <w:div w:id="1334068491">
                      <w:marLeft w:val="0"/>
                      <w:marRight w:val="0"/>
                      <w:marTop w:val="0"/>
                      <w:marBottom w:val="0"/>
                      <w:divBdr>
                        <w:top w:val="none" w:sz="0" w:space="0" w:color="auto"/>
                        <w:left w:val="none" w:sz="0" w:space="0" w:color="auto"/>
                        <w:bottom w:val="none" w:sz="0" w:space="0" w:color="auto"/>
                        <w:right w:val="none" w:sz="0" w:space="0" w:color="auto"/>
                      </w:divBdr>
                    </w:div>
                    <w:div w:id="1106193276">
                      <w:marLeft w:val="0"/>
                      <w:marRight w:val="0"/>
                      <w:marTop w:val="0"/>
                      <w:marBottom w:val="0"/>
                      <w:divBdr>
                        <w:top w:val="none" w:sz="0" w:space="0" w:color="auto"/>
                        <w:left w:val="none" w:sz="0" w:space="0" w:color="auto"/>
                        <w:bottom w:val="none" w:sz="0" w:space="0" w:color="auto"/>
                        <w:right w:val="none" w:sz="0" w:space="0" w:color="auto"/>
                      </w:divBdr>
                    </w:div>
                    <w:div w:id="948242953">
                      <w:marLeft w:val="0"/>
                      <w:marRight w:val="0"/>
                      <w:marTop w:val="0"/>
                      <w:marBottom w:val="0"/>
                      <w:divBdr>
                        <w:top w:val="none" w:sz="0" w:space="0" w:color="auto"/>
                        <w:left w:val="none" w:sz="0" w:space="0" w:color="auto"/>
                        <w:bottom w:val="none" w:sz="0" w:space="0" w:color="auto"/>
                        <w:right w:val="none" w:sz="0" w:space="0" w:color="auto"/>
                      </w:divBdr>
                    </w:div>
                  </w:divsChild>
                </w:div>
                <w:div w:id="77293214">
                  <w:marLeft w:val="0"/>
                  <w:marRight w:val="0"/>
                  <w:marTop w:val="0"/>
                  <w:marBottom w:val="0"/>
                  <w:divBdr>
                    <w:top w:val="none" w:sz="0" w:space="0" w:color="auto"/>
                    <w:left w:val="none" w:sz="0" w:space="0" w:color="auto"/>
                    <w:bottom w:val="none" w:sz="0" w:space="0" w:color="auto"/>
                    <w:right w:val="none" w:sz="0" w:space="0" w:color="auto"/>
                  </w:divBdr>
                  <w:divsChild>
                    <w:div w:id="490566634">
                      <w:marLeft w:val="0"/>
                      <w:marRight w:val="0"/>
                      <w:marTop w:val="0"/>
                      <w:marBottom w:val="0"/>
                      <w:divBdr>
                        <w:top w:val="none" w:sz="0" w:space="0" w:color="auto"/>
                        <w:left w:val="none" w:sz="0" w:space="0" w:color="auto"/>
                        <w:bottom w:val="none" w:sz="0" w:space="0" w:color="auto"/>
                        <w:right w:val="none" w:sz="0" w:space="0" w:color="auto"/>
                      </w:divBdr>
                    </w:div>
                  </w:divsChild>
                </w:div>
                <w:div w:id="622542799">
                  <w:marLeft w:val="0"/>
                  <w:marRight w:val="0"/>
                  <w:marTop w:val="0"/>
                  <w:marBottom w:val="0"/>
                  <w:divBdr>
                    <w:top w:val="none" w:sz="0" w:space="0" w:color="auto"/>
                    <w:left w:val="none" w:sz="0" w:space="0" w:color="auto"/>
                    <w:bottom w:val="none" w:sz="0" w:space="0" w:color="auto"/>
                    <w:right w:val="none" w:sz="0" w:space="0" w:color="auto"/>
                  </w:divBdr>
                  <w:divsChild>
                    <w:div w:id="185303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532336">
          <w:marLeft w:val="0"/>
          <w:marRight w:val="0"/>
          <w:marTop w:val="0"/>
          <w:marBottom w:val="0"/>
          <w:divBdr>
            <w:top w:val="none" w:sz="0" w:space="0" w:color="auto"/>
            <w:left w:val="none" w:sz="0" w:space="0" w:color="auto"/>
            <w:bottom w:val="none" w:sz="0" w:space="0" w:color="auto"/>
            <w:right w:val="none" w:sz="0" w:space="0" w:color="auto"/>
          </w:divBdr>
        </w:div>
        <w:div w:id="1275333021">
          <w:marLeft w:val="0"/>
          <w:marRight w:val="0"/>
          <w:marTop w:val="0"/>
          <w:marBottom w:val="0"/>
          <w:divBdr>
            <w:top w:val="none" w:sz="0" w:space="0" w:color="auto"/>
            <w:left w:val="none" w:sz="0" w:space="0" w:color="auto"/>
            <w:bottom w:val="none" w:sz="0" w:space="0" w:color="auto"/>
            <w:right w:val="none" w:sz="0" w:space="0" w:color="auto"/>
          </w:divBdr>
        </w:div>
        <w:div w:id="1578249180">
          <w:marLeft w:val="0"/>
          <w:marRight w:val="0"/>
          <w:marTop w:val="0"/>
          <w:marBottom w:val="0"/>
          <w:divBdr>
            <w:top w:val="none" w:sz="0" w:space="0" w:color="auto"/>
            <w:left w:val="none" w:sz="0" w:space="0" w:color="auto"/>
            <w:bottom w:val="none" w:sz="0" w:space="0" w:color="auto"/>
            <w:right w:val="none" w:sz="0" w:space="0" w:color="auto"/>
          </w:divBdr>
        </w:div>
        <w:div w:id="711854225">
          <w:marLeft w:val="0"/>
          <w:marRight w:val="0"/>
          <w:marTop w:val="0"/>
          <w:marBottom w:val="0"/>
          <w:divBdr>
            <w:top w:val="none" w:sz="0" w:space="0" w:color="auto"/>
            <w:left w:val="none" w:sz="0" w:space="0" w:color="auto"/>
            <w:bottom w:val="none" w:sz="0" w:space="0" w:color="auto"/>
            <w:right w:val="none" w:sz="0" w:space="0" w:color="auto"/>
          </w:divBdr>
        </w:div>
        <w:div w:id="549922359">
          <w:marLeft w:val="0"/>
          <w:marRight w:val="0"/>
          <w:marTop w:val="0"/>
          <w:marBottom w:val="0"/>
          <w:divBdr>
            <w:top w:val="none" w:sz="0" w:space="0" w:color="auto"/>
            <w:left w:val="none" w:sz="0" w:space="0" w:color="auto"/>
            <w:bottom w:val="none" w:sz="0" w:space="0" w:color="auto"/>
            <w:right w:val="none" w:sz="0" w:space="0" w:color="auto"/>
          </w:divBdr>
        </w:div>
        <w:div w:id="313878013">
          <w:marLeft w:val="0"/>
          <w:marRight w:val="0"/>
          <w:marTop w:val="0"/>
          <w:marBottom w:val="0"/>
          <w:divBdr>
            <w:top w:val="none" w:sz="0" w:space="0" w:color="auto"/>
            <w:left w:val="none" w:sz="0" w:space="0" w:color="auto"/>
            <w:bottom w:val="none" w:sz="0" w:space="0" w:color="auto"/>
            <w:right w:val="none" w:sz="0" w:space="0" w:color="auto"/>
          </w:divBdr>
        </w:div>
        <w:div w:id="807822568">
          <w:marLeft w:val="0"/>
          <w:marRight w:val="0"/>
          <w:marTop w:val="0"/>
          <w:marBottom w:val="0"/>
          <w:divBdr>
            <w:top w:val="none" w:sz="0" w:space="0" w:color="auto"/>
            <w:left w:val="none" w:sz="0" w:space="0" w:color="auto"/>
            <w:bottom w:val="none" w:sz="0" w:space="0" w:color="auto"/>
            <w:right w:val="none" w:sz="0" w:space="0" w:color="auto"/>
          </w:divBdr>
        </w:div>
        <w:div w:id="1000812967">
          <w:marLeft w:val="0"/>
          <w:marRight w:val="0"/>
          <w:marTop w:val="0"/>
          <w:marBottom w:val="0"/>
          <w:divBdr>
            <w:top w:val="none" w:sz="0" w:space="0" w:color="auto"/>
            <w:left w:val="none" w:sz="0" w:space="0" w:color="auto"/>
            <w:bottom w:val="none" w:sz="0" w:space="0" w:color="auto"/>
            <w:right w:val="none" w:sz="0" w:space="0" w:color="auto"/>
          </w:divBdr>
        </w:div>
        <w:div w:id="1623343680">
          <w:marLeft w:val="0"/>
          <w:marRight w:val="0"/>
          <w:marTop w:val="0"/>
          <w:marBottom w:val="0"/>
          <w:divBdr>
            <w:top w:val="none" w:sz="0" w:space="0" w:color="auto"/>
            <w:left w:val="none" w:sz="0" w:space="0" w:color="auto"/>
            <w:bottom w:val="none" w:sz="0" w:space="0" w:color="auto"/>
            <w:right w:val="none" w:sz="0" w:space="0" w:color="auto"/>
          </w:divBdr>
        </w:div>
        <w:div w:id="468548408">
          <w:marLeft w:val="0"/>
          <w:marRight w:val="0"/>
          <w:marTop w:val="0"/>
          <w:marBottom w:val="0"/>
          <w:divBdr>
            <w:top w:val="none" w:sz="0" w:space="0" w:color="auto"/>
            <w:left w:val="none" w:sz="0" w:space="0" w:color="auto"/>
            <w:bottom w:val="none" w:sz="0" w:space="0" w:color="auto"/>
            <w:right w:val="none" w:sz="0" w:space="0" w:color="auto"/>
          </w:divBdr>
        </w:div>
        <w:div w:id="1275281704">
          <w:marLeft w:val="0"/>
          <w:marRight w:val="0"/>
          <w:marTop w:val="0"/>
          <w:marBottom w:val="0"/>
          <w:divBdr>
            <w:top w:val="none" w:sz="0" w:space="0" w:color="auto"/>
            <w:left w:val="none" w:sz="0" w:space="0" w:color="auto"/>
            <w:bottom w:val="none" w:sz="0" w:space="0" w:color="auto"/>
            <w:right w:val="none" w:sz="0" w:space="0" w:color="auto"/>
          </w:divBdr>
        </w:div>
        <w:div w:id="1048603162">
          <w:marLeft w:val="0"/>
          <w:marRight w:val="0"/>
          <w:marTop w:val="0"/>
          <w:marBottom w:val="0"/>
          <w:divBdr>
            <w:top w:val="none" w:sz="0" w:space="0" w:color="auto"/>
            <w:left w:val="none" w:sz="0" w:space="0" w:color="auto"/>
            <w:bottom w:val="none" w:sz="0" w:space="0" w:color="auto"/>
            <w:right w:val="none" w:sz="0" w:space="0" w:color="auto"/>
          </w:divBdr>
        </w:div>
        <w:div w:id="331958075">
          <w:marLeft w:val="0"/>
          <w:marRight w:val="0"/>
          <w:marTop w:val="0"/>
          <w:marBottom w:val="0"/>
          <w:divBdr>
            <w:top w:val="none" w:sz="0" w:space="0" w:color="auto"/>
            <w:left w:val="none" w:sz="0" w:space="0" w:color="auto"/>
            <w:bottom w:val="none" w:sz="0" w:space="0" w:color="auto"/>
            <w:right w:val="none" w:sz="0" w:space="0" w:color="auto"/>
          </w:divBdr>
        </w:div>
        <w:div w:id="1041632556">
          <w:marLeft w:val="0"/>
          <w:marRight w:val="0"/>
          <w:marTop w:val="0"/>
          <w:marBottom w:val="0"/>
          <w:divBdr>
            <w:top w:val="none" w:sz="0" w:space="0" w:color="auto"/>
            <w:left w:val="none" w:sz="0" w:space="0" w:color="auto"/>
            <w:bottom w:val="none" w:sz="0" w:space="0" w:color="auto"/>
            <w:right w:val="none" w:sz="0" w:space="0" w:color="auto"/>
          </w:divBdr>
        </w:div>
        <w:div w:id="1483697242">
          <w:marLeft w:val="0"/>
          <w:marRight w:val="0"/>
          <w:marTop w:val="0"/>
          <w:marBottom w:val="0"/>
          <w:divBdr>
            <w:top w:val="none" w:sz="0" w:space="0" w:color="auto"/>
            <w:left w:val="none" w:sz="0" w:space="0" w:color="auto"/>
            <w:bottom w:val="none" w:sz="0" w:space="0" w:color="auto"/>
            <w:right w:val="none" w:sz="0" w:space="0" w:color="auto"/>
          </w:divBdr>
        </w:div>
        <w:div w:id="413550233">
          <w:marLeft w:val="0"/>
          <w:marRight w:val="0"/>
          <w:marTop w:val="0"/>
          <w:marBottom w:val="0"/>
          <w:divBdr>
            <w:top w:val="none" w:sz="0" w:space="0" w:color="auto"/>
            <w:left w:val="none" w:sz="0" w:space="0" w:color="auto"/>
            <w:bottom w:val="none" w:sz="0" w:space="0" w:color="auto"/>
            <w:right w:val="none" w:sz="0" w:space="0" w:color="auto"/>
          </w:divBdr>
          <w:divsChild>
            <w:div w:id="410739546">
              <w:marLeft w:val="-75"/>
              <w:marRight w:val="0"/>
              <w:marTop w:val="30"/>
              <w:marBottom w:val="30"/>
              <w:divBdr>
                <w:top w:val="none" w:sz="0" w:space="0" w:color="auto"/>
                <w:left w:val="none" w:sz="0" w:space="0" w:color="auto"/>
                <w:bottom w:val="none" w:sz="0" w:space="0" w:color="auto"/>
                <w:right w:val="none" w:sz="0" w:space="0" w:color="auto"/>
              </w:divBdr>
              <w:divsChild>
                <w:div w:id="629627277">
                  <w:marLeft w:val="0"/>
                  <w:marRight w:val="0"/>
                  <w:marTop w:val="0"/>
                  <w:marBottom w:val="0"/>
                  <w:divBdr>
                    <w:top w:val="none" w:sz="0" w:space="0" w:color="auto"/>
                    <w:left w:val="none" w:sz="0" w:space="0" w:color="auto"/>
                    <w:bottom w:val="none" w:sz="0" w:space="0" w:color="auto"/>
                    <w:right w:val="none" w:sz="0" w:space="0" w:color="auto"/>
                  </w:divBdr>
                  <w:divsChild>
                    <w:div w:id="1442914340">
                      <w:marLeft w:val="0"/>
                      <w:marRight w:val="0"/>
                      <w:marTop w:val="0"/>
                      <w:marBottom w:val="0"/>
                      <w:divBdr>
                        <w:top w:val="none" w:sz="0" w:space="0" w:color="auto"/>
                        <w:left w:val="none" w:sz="0" w:space="0" w:color="auto"/>
                        <w:bottom w:val="none" w:sz="0" w:space="0" w:color="auto"/>
                        <w:right w:val="none" w:sz="0" w:space="0" w:color="auto"/>
                      </w:divBdr>
                    </w:div>
                  </w:divsChild>
                </w:div>
                <w:div w:id="1099526777">
                  <w:marLeft w:val="0"/>
                  <w:marRight w:val="0"/>
                  <w:marTop w:val="0"/>
                  <w:marBottom w:val="0"/>
                  <w:divBdr>
                    <w:top w:val="none" w:sz="0" w:space="0" w:color="auto"/>
                    <w:left w:val="none" w:sz="0" w:space="0" w:color="auto"/>
                    <w:bottom w:val="none" w:sz="0" w:space="0" w:color="auto"/>
                    <w:right w:val="none" w:sz="0" w:space="0" w:color="auto"/>
                  </w:divBdr>
                  <w:divsChild>
                    <w:div w:id="664281505">
                      <w:marLeft w:val="0"/>
                      <w:marRight w:val="0"/>
                      <w:marTop w:val="0"/>
                      <w:marBottom w:val="0"/>
                      <w:divBdr>
                        <w:top w:val="none" w:sz="0" w:space="0" w:color="auto"/>
                        <w:left w:val="none" w:sz="0" w:space="0" w:color="auto"/>
                        <w:bottom w:val="none" w:sz="0" w:space="0" w:color="auto"/>
                        <w:right w:val="none" w:sz="0" w:space="0" w:color="auto"/>
                      </w:divBdr>
                    </w:div>
                  </w:divsChild>
                </w:div>
                <w:div w:id="1386878315">
                  <w:marLeft w:val="0"/>
                  <w:marRight w:val="0"/>
                  <w:marTop w:val="0"/>
                  <w:marBottom w:val="0"/>
                  <w:divBdr>
                    <w:top w:val="none" w:sz="0" w:space="0" w:color="auto"/>
                    <w:left w:val="none" w:sz="0" w:space="0" w:color="auto"/>
                    <w:bottom w:val="none" w:sz="0" w:space="0" w:color="auto"/>
                    <w:right w:val="none" w:sz="0" w:space="0" w:color="auto"/>
                  </w:divBdr>
                  <w:divsChild>
                    <w:div w:id="649166473">
                      <w:marLeft w:val="0"/>
                      <w:marRight w:val="0"/>
                      <w:marTop w:val="0"/>
                      <w:marBottom w:val="0"/>
                      <w:divBdr>
                        <w:top w:val="none" w:sz="0" w:space="0" w:color="auto"/>
                        <w:left w:val="none" w:sz="0" w:space="0" w:color="auto"/>
                        <w:bottom w:val="none" w:sz="0" w:space="0" w:color="auto"/>
                        <w:right w:val="none" w:sz="0" w:space="0" w:color="auto"/>
                      </w:divBdr>
                    </w:div>
                    <w:div w:id="1829588049">
                      <w:marLeft w:val="0"/>
                      <w:marRight w:val="0"/>
                      <w:marTop w:val="0"/>
                      <w:marBottom w:val="0"/>
                      <w:divBdr>
                        <w:top w:val="none" w:sz="0" w:space="0" w:color="auto"/>
                        <w:left w:val="none" w:sz="0" w:space="0" w:color="auto"/>
                        <w:bottom w:val="none" w:sz="0" w:space="0" w:color="auto"/>
                        <w:right w:val="none" w:sz="0" w:space="0" w:color="auto"/>
                      </w:divBdr>
                    </w:div>
                  </w:divsChild>
                </w:div>
                <w:div w:id="1950161396">
                  <w:marLeft w:val="0"/>
                  <w:marRight w:val="0"/>
                  <w:marTop w:val="0"/>
                  <w:marBottom w:val="0"/>
                  <w:divBdr>
                    <w:top w:val="none" w:sz="0" w:space="0" w:color="auto"/>
                    <w:left w:val="none" w:sz="0" w:space="0" w:color="auto"/>
                    <w:bottom w:val="none" w:sz="0" w:space="0" w:color="auto"/>
                    <w:right w:val="none" w:sz="0" w:space="0" w:color="auto"/>
                  </w:divBdr>
                  <w:divsChild>
                    <w:div w:id="928852387">
                      <w:marLeft w:val="0"/>
                      <w:marRight w:val="0"/>
                      <w:marTop w:val="0"/>
                      <w:marBottom w:val="0"/>
                      <w:divBdr>
                        <w:top w:val="none" w:sz="0" w:space="0" w:color="auto"/>
                        <w:left w:val="none" w:sz="0" w:space="0" w:color="auto"/>
                        <w:bottom w:val="none" w:sz="0" w:space="0" w:color="auto"/>
                        <w:right w:val="none" w:sz="0" w:space="0" w:color="auto"/>
                      </w:divBdr>
                    </w:div>
                  </w:divsChild>
                </w:div>
                <w:div w:id="555700996">
                  <w:marLeft w:val="0"/>
                  <w:marRight w:val="0"/>
                  <w:marTop w:val="0"/>
                  <w:marBottom w:val="0"/>
                  <w:divBdr>
                    <w:top w:val="none" w:sz="0" w:space="0" w:color="auto"/>
                    <w:left w:val="none" w:sz="0" w:space="0" w:color="auto"/>
                    <w:bottom w:val="none" w:sz="0" w:space="0" w:color="auto"/>
                    <w:right w:val="none" w:sz="0" w:space="0" w:color="auto"/>
                  </w:divBdr>
                  <w:divsChild>
                    <w:div w:id="601643711">
                      <w:marLeft w:val="0"/>
                      <w:marRight w:val="0"/>
                      <w:marTop w:val="0"/>
                      <w:marBottom w:val="0"/>
                      <w:divBdr>
                        <w:top w:val="none" w:sz="0" w:space="0" w:color="auto"/>
                        <w:left w:val="none" w:sz="0" w:space="0" w:color="auto"/>
                        <w:bottom w:val="none" w:sz="0" w:space="0" w:color="auto"/>
                        <w:right w:val="none" w:sz="0" w:space="0" w:color="auto"/>
                      </w:divBdr>
                    </w:div>
                    <w:div w:id="1773937514">
                      <w:marLeft w:val="0"/>
                      <w:marRight w:val="0"/>
                      <w:marTop w:val="0"/>
                      <w:marBottom w:val="0"/>
                      <w:divBdr>
                        <w:top w:val="none" w:sz="0" w:space="0" w:color="auto"/>
                        <w:left w:val="none" w:sz="0" w:space="0" w:color="auto"/>
                        <w:bottom w:val="none" w:sz="0" w:space="0" w:color="auto"/>
                        <w:right w:val="none" w:sz="0" w:space="0" w:color="auto"/>
                      </w:divBdr>
                    </w:div>
                    <w:div w:id="492531724">
                      <w:marLeft w:val="0"/>
                      <w:marRight w:val="0"/>
                      <w:marTop w:val="0"/>
                      <w:marBottom w:val="0"/>
                      <w:divBdr>
                        <w:top w:val="none" w:sz="0" w:space="0" w:color="auto"/>
                        <w:left w:val="none" w:sz="0" w:space="0" w:color="auto"/>
                        <w:bottom w:val="none" w:sz="0" w:space="0" w:color="auto"/>
                        <w:right w:val="none" w:sz="0" w:space="0" w:color="auto"/>
                      </w:divBdr>
                    </w:div>
                    <w:div w:id="740063691">
                      <w:marLeft w:val="0"/>
                      <w:marRight w:val="0"/>
                      <w:marTop w:val="0"/>
                      <w:marBottom w:val="0"/>
                      <w:divBdr>
                        <w:top w:val="none" w:sz="0" w:space="0" w:color="auto"/>
                        <w:left w:val="none" w:sz="0" w:space="0" w:color="auto"/>
                        <w:bottom w:val="none" w:sz="0" w:space="0" w:color="auto"/>
                        <w:right w:val="none" w:sz="0" w:space="0" w:color="auto"/>
                      </w:divBdr>
                    </w:div>
                    <w:div w:id="454642883">
                      <w:marLeft w:val="0"/>
                      <w:marRight w:val="0"/>
                      <w:marTop w:val="0"/>
                      <w:marBottom w:val="0"/>
                      <w:divBdr>
                        <w:top w:val="none" w:sz="0" w:space="0" w:color="auto"/>
                        <w:left w:val="none" w:sz="0" w:space="0" w:color="auto"/>
                        <w:bottom w:val="none" w:sz="0" w:space="0" w:color="auto"/>
                        <w:right w:val="none" w:sz="0" w:space="0" w:color="auto"/>
                      </w:divBdr>
                    </w:div>
                    <w:div w:id="1867135028">
                      <w:marLeft w:val="0"/>
                      <w:marRight w:val="0"/>
                      <w:marTop w:val="0"/>
                      <w:marBottom w:val="0"/>
                      <w:divBdr>
                        <w:top w:val="none" w:sz="0" w:space="0" w:color="auto"/>
                        <w:left w:val="none" w:sz="0" w:space="0" w:color="auto"/>
                        <w:bottom w:val="none" w:sz="0" w:space="0" w:color="auto"/>
                        <w:right w:val="none" w:sz="0" w:space="0" w:color="auto"/>
                      </w:divBdr>
                    </w:div>
                    <w:div w:id="1190098793">
                      <w:marLeft w:val="0"/>
                      <w:marRight w:val="0"/>
                      <w:marTop w:val="0"/>
                      <w:marBottom w:val="0"/>
                      <w:divBdr>
                        <w:top w:val="none" w:sz="0" w:space="0" w:color="auto"/>
                        <w:left w:val="none" w:sz="0" w:space="0" w:color="auto"/>
                        <w:bottom w:val="none" w:sz="0" w:space="0" w:color="auto"/>
                        <w:right w:val="none" w:sz="0" w:space="0" w:color="auto"/>
                      </w:divBdr>
                    </w:div>
                    <w:div w:id="815420292">
                      <w:marLeft w:val="0"/>
                      <w:marRight w:val="0"/>
                      <w:marTop w:val="0"/>
                      <w:marBottom w:val="0"/>
                      <w:divBdr>
                        <w:top w:val="none" w:sz="0" w:space="0" w:color="auto"/>
                        <w:left w:val="none" w:sz="0" w:space="0" w:color="auto"/>
                        <w:bottom w:val="none" w:sz="0" w:space="0" w:color="auto"/>
                        <w:right w:val="none" w:sz="0" w:space="0" w:color="auto"/>
                      </w:divBdr>
                    </w:div>
                  </w:divsChild>
                </w:div>
                <w:div w:id="1048340611">
                  <w:marLeft w:val="0"/>
                  <w:marRight w:val="0"/>
                  <w:marTop w:val="0"/>
                  <w:marBottom w:val="0"/>
                  <w:divBdr>
                    <w:top w:val="none" w:sz="0" w:space="0" w:color="auto"/>
                    <w:left w:val="none" w:sz="0" w:space="0" w:color="auto"/>
                    <w:bottom w:val="none" w:sz="0" w:space="0" w:color="auto"/>
                    <w:right w:val="none" w:sz="0" w:space="0" w:color="auto"/>
                  </w:divBdr>
                  <w:divsChild>
                    <w:div w:id="1420057238">
                      <w:marLeft w:val="0"/>
                      <w:marRight w:val="0"/>
                      <w:marTop w:val="0"/>
                      <w:marBottom w:val="0"/>
                      <w:divBdr>
                        <w:top w:val="none" w:sz="0" w:space="0" w:color="auto"/>
                        <w:left w:val="none" w:sz="0" w:space="0" w:color="auto"/>
                        <w:bottom w:val="none" w:sz="0" w:space="0" w:color="auto"/>
                        <w:right w:val="none" w:sz="0" w:space="0" w:color="auto"/>
                      </w:divBdr>
                    </w:div>
                  </w:divsChild>
                </w:div>
                <w:div w:id="1427648416">
                  <w:marLeft w:val="0"/>
                  <w:marRight w:val="0"/>
                  <w:marTop w:val="0"/>
                  <w:marBottom w:val="0"/>
                  <w:divBdr>
                    <w:top w:val="none" w:sz="0" w:space="0" w:color="auto"/>
                    <w:left w:val="none" w:sz="0" w:space="0" w:color="auto"/>
                    <w:bottom w:val="none" w:sz="0" w:space="0" w:color="auto"/>
                    <w:right w:val="none" w:sz="0" w:space="0" w:color="auto"/>
                  </w:divBdr>
                  <w:divsChild>
                    <w:div w:id="111897623">
                      <w:marLeft w:val="0"/>
                      <w:marRight w:val="0"/>
                      <w:marTop w:val="0"/>
                      <w:marBottom w:val="0"/>
                      <w:divBdr>
                        <w:top w:val="none" w:sz="0" w:space="0" w:color="auto"/>
                        <w:left w:val="none" w:sz="0" w:space="0" w:color="auto"/>
                        <w:bottom w:val="none" w:sz="0" w:space="0" w:color="auto"/>
                        <w:right w:val="none" w:sz="0" w:space="0" w:color="auto"/>
                      </w:divBdr>
                    </w:div>
                    <w:div w:id="1595091345">
                      <w:marLeft w:val="0"/>
                      <w:marRight w:val="0"/>
                      <w:marTop w:val="0"/>
                      <w:marBottom w:val="0"/>
                      <w:divBdr>
                        <w:top w:val="none" w:sz="0" w:space="0" w:color="auto"/>
                        <w:left w:val="none" w:sz="0" w:space="0" w:color="auto"/>
                        <w:bottom w:val="none" w:sz="0" w:space="0" w:color="auto"/>
                        <w:right w:val="none" w:sz="0" w:space="0" w:color="auto"/>
                      </w:divBdr>
                    </w:div>
                    <w:div w:id="898589168">
                      <w:marLeft w:val="0"/>
                      <w:marRight w:val="0"/>
                      <w:marTop w:val="0"/>
                      <w:marBottom w:val="0"/>
                      <w:divBdr>
                        <w:top w:val="none" w:sz="0" w:space="0" w:color="auto"/>
                        <w:left w:val="none" w:sz="0" w:space="0" w:color="auto"/>
                        <w:bottom w:val="none" w:sz="0" w:space="0" w:color="auto"/>
                        <w:right w:val="none" w:sz="0" w:space="0" w:color="auto"/>
                      </w:divBdr>
                    </w:div>
                  </w:divsChild>
                </w:div>
                <w:div w:id="1573083774">
                  <w:marLeft w:val="0"/>
                  <w:marRight w:val="0"/>
                  <w:marTop w:val="0"/>
                  <w:marBottom w:val="0"/>
                  <w:divBdr>
                    <w:top w:val="none" w:sz="0" w:space="0" w:color="auto"/>
                    <w:left w:val="none" w:sz="0" w:space="0" w:color="auto"/>
                    <w:bottom w:val="none" w:sz="0" w:space="0" w:color="auto"/>
                    <w:right w:val="none" w:sz="0" w:space="0" w:color="auto"/>
                  </w:divBdr>
                  <w:divsChild>
                    <w:div w:id="682165444">
                      <w:marLeft w:val="0"/>
                      <w:marRight w:val="0"/>
                      <w:marTop w:val="0"/>
                      <w:marBottom w:val="0"/>
                      <w:divBdr>
                        <w:top w:val="none" w:sz="0" w:space="0" w:color="auto"/>
                        <w:left w:val="none" w:sz="0" w:space="0" w:color="auto"/>
                        <w:bottom w:val="none" w:sz="0" w:space="0" w:color="auto"/>
                        <w:right w:val="none" w:sz="0" w:space="0" w:color="auto"/>
                      </w:divBdr>
                    </w:div>
                  </w:divsChild>
                </w:div>
                <w:div w:id="1342970679">
                  <w:marLeft w:val="0"/>
                  <w:marRight w:val="0"/>
                  <w:marTop w:val="0"/>
                  <w:marBottom w:val="0"/>
                  <w:divBdr>
                    <w:top w:val="none" w:sz="0" w:space="0" w:color="auto"/>
                    <w:left w:val="none" w:sz="0" w:space="0" w:color="auto"/>
                    <w:bottom w:val="none" w:sz="0" w:space="0" w:color="auto"/>
                    <w:right w:val="none" w:sz="0" w:space="0" w:color="auto"/>
                  </w:divBdr>
                  <w:divsChild>
                    <w:div w:id="1022777542">
                      <w:marLeft w:val="0"/>
                      <w:marRight w:val="0"/>
                      <w:marTop w:val="0"/>
                      <w:marBottom w:val="0"/>
                      <w:divBdr>
                        <w:top w:val="none" w:sz="0" w:space="0" w:color="auto"/>
                        <w:left w:val="none" w:sz="0" w:space="0" w:color="auto"/>
                        <w:bottom w:val="none" w:sz="0" w:space="0" w:color="auto"/>
                        <w:right w:val="none" w:sz="0" w:space="0" w:color="auto"/>
                      </w:divBdr>
                    </w:div>
                  </w:divsChild>
                </w:div>
                <w:div w:id="2083987317">
                  <w:marLeft w:val="0"/>
                  <w:marRight w:val="0"/>
                  <w:marTop w:val="0"/>
                  <w:marBottom w:val="0"/>
                  <w:divBdr>
                    <w:top w:val="none" w:sz="0" w:space="0" w:color="auto"/>
                    <w:left w:val="none" w:sz="0" w:space="0" w:color="auto"/>
                    <w:bottom w:val="none" w:sz="0" w:space="0" w:color="auto"/>
                    <w:right w:val="none" w:sz="0" w:space="0" w:color="auto"/>
                  </w:divBdr>
                  <w:divsChild>
                    <w:div w:id="673805169">
                      <w:marLeft w:val="0"/>
                      <w:marRight w:val="0"/>
                      <w:marTop w:val="0"/>
                      <w:marBottom w:val="0"/>
                      <w:divBdr>
                        <w:top w:val="none" w:sz="0" w:space="0" w:color="auto"/>
                        <w:left w:val="none" w:sz="0" w:space="0" w:color="auto"/>
                        <w:bottom w:val="none" w:sz="0" w:space="0" w:color="auto"/>
                        <w:right w:val="none" w:sz="0" w:space="0" w:color="auto"/>
                      </w:divBdr>
                    </w:div>
                    <w:div w:id="2121685874">
                      <w:marLeft w:val="0"/>
                      <w:marRight w:val="0"/>
                      <w:marTop w:val="0"/>
                      <w:marBottom w:val="0"/>
                      <w:divBdr>
                        <w:top w:val="none" w:sz="0" w:space="0" w:color="auto"/>
                        <w:left w:val="none" w:sz="0" w:space="0" w:color="auto"/>
                        <w:bottom w:val="none" w:sz="0" w:space="0" w:color="auto"/>
                        <w:right w:val="none" w:sz="0" w:space="0" w:color="auto"/>
                      </w:divBdr>
                    </w:div>
                    <w:div w:id="1034960589">
                      <w:marLeft w:val="0"/>
                      <w:marRight w:val="0"/>
                      <w:marTop w:val="0"/>
                      <w:marBottom w:val="0"/>
                      <w:divBdr>
                        <w:top w:val="none" w:sz="0" w:space="0" w:color="auto"/>
                        <w:left w:val="none" w:sz="0" w:space="0" w:color="auto"/>
                        <w:bottom w:val="none" w:sz="0" w:space="0" w:color="auto"/>
                        <w:right w:val="none" w:sz="0" w:space="0" w:color="auto"/>
                      </w:divBdr>
                    </w:div>
                    <w:div w:id="1330987803">
                      <w:marLeft w:val="0"/>
                      <w:marRight w:val="0"/>
                      <w:marTop w:val="0"/>
                      <w:marBottom w:val="0"/>
                      <w:divBdr>
                        <w:top w:val="none" w:sz="0" w:space="0" w:color="auto"/>
                        <w:left w:val="none" w:sz="0" w:space="0" w:color="auto"/>
                        <w:bottom w:val="none" w:sz="0" w:space="0" w:color="auto"/>
                        <w:right w:val="none" w:sz="0" w:space="0" w:color="auto"/>
                      </w:divBdr>
                    </w:div>
                  </w:divsChild>
                </w:div>
                <w:div w:id="96099620">
                  <w:marLeft w:val="0"/>
                  <w:marRight w:val="0"/>
                  <w:marTop w:val="0"/>
                  <w:marBottom w:val="0"/>
                  <w:divBdr>
                    <w:top w:val="none" w:sz="0" w:space="0" w:color="auto"/>
                    <w:left w:val="none" w:sz="0" w:space="0" w:color="auto"/>
                    <w:bottom w:val="none" w:sz="0" w:space="0" w:color="auto"/>
                    <w:right w:val="none" w:sz="0" w:space="0" w:color="auto"/>
                  </w:divBdr>
                  <w:divsChild>
                    <w:div w:id="1803041509">
                      <w:marLeft w:val="0"/>
                      <w:marRight w:val="0"/>
                      <w:marTop w:val="0"/>
                      <w:marBottom w:val="0"/>
                      <w:divBdr>
                        <w:top w:val="none" w:sz="0" w:space="0" w:color="auto"/>
                        <w:left w:val="none" w:sz="0" w:space="0" w:color="auto"/>
                        <w:bottom w:val="none" w:sz="0" w:space="0" w:color="auto"/>
                        <w:right w:val="none" w:sz="0" w:space="0" w:color="auto"/>
                      </w:divBdr>
                    </w:div>
                  </w:divsChild>
                </w:div>
                <w:div w:id="1654017841">
                  <w:marLeft w:val="0"/>
                  <w:marRight w:val="0"/>
                  <w:marTop w:val="0"/>
                  <w:marBottom w:val="0"/>
                  <w:divBdr>
                    <w:top w:val="none" w:sz="0" w:space="0" w:color="auto"/>
                    <w:left w:val="none" w:sz="0" w:space="0" w:color="auto"/>
                    <w:bottom w:val="none" w:sz="0" w:space="0" w:color="auto"/>
                    <w:right w:val="none" w:sz="0" w:space="0" w:color="auto"/>
                  </w:divBdr>
                  <w:divsChild>
                    <w:div w:id="1431272698">
                      <w:marLeft w:val="0"/>
                      <w:marRight w:val="0"/>
                      <w:marTop w:val="0"/>
                      <w:marBottom w:val="0"/>
                      <w:divBdr>
                        <w:top w:val="none" w:sz="0" w:space="0" w:color="auto"/>
                        <w:left w:val="none" w:sz="0" w:space="0" w:color="auto"/>
                        <w:bottom w:val="none" w:sz="0" w:space="0" w:color="auto"/>
                        <w:right w:val="none" w:sz="0" w:space="0" w:color="auto"/>
                      </w:divBdr>
                    </w:div>
                    <w:div w:id="700400552">
                      <w:marLeft w:val="0"/>
                      <w:marRight w:val="0"/>
                      <w:marTop w:val="0"/>
                      <w:marBottom w:val="0"/>
                      <w:divBdr>
                        <w:top w:val="none" w:sz="0" w:space="0" w:color="auto"/>
                        <w:left w:val="none" w:sz="0" w:space="0" w:color="auto"/>
                        <w:bottom w:val="none" w:sz="0" w:space="0" w:color="auto"/>
                        <w:right w:val="none" w:sz="0" w:space="0" w:color="auto"/>
                      </w:divBdr>
                    </w:div>
                    <w:div w:id="494343762">
                      <w:marLeft w:val="0"/>
                      <w:marRight w:val="0"/>
                      <w:marTop w:val="0"/>
                      <w:marBottom w:val="0"/>
                      <w:divBdr>
                        <w:top w:val="none" w:sz="0" w:space="0" w:color="auto"/>
                        <w:left w:val="none" w:sz="0" w:space="0" w:color="auto"/>
                        <w:bottom w:val="none" w:sz="0" w:space="0" w:color="auto"/>
                        <w:right w:val="none" w:sz="0" w:space="0" w:color="auto"/>
                      </w:divBdr>
                    </w:div>
                  </w:divsChild>
                </w:div>
                <w:div w:id="964771698">
                  <w:marLeft w:val="0"/>
                  <w:marRight w:val="0"/>
                  <w:marTop w:val="0"/>
                  <w:marBottom w:val="0"/>
                  <w:divBdr>
                    <w:top w:val="none" w:sz="0" w:space="0" w:color="auto"/>
                    <w:left w:val="none" w:sz="0" w:space="0" w:color="auto"/>
                    <w:bottom w:val="none" w:sz="0" w:space="0" w:color="auto"/>
                    <w:right w:val="none" w:sz="0" w:space="0" w:color="auto"/>
                  </w:divBdr>
                  <w:divsChild>
                    <w:div w:id="798230620">
                      <w:marLeft w:val="0"/>
                      <w:marRight w:val="0"/>
                      <w:marTop w:val="0"/>
                      <w:marBottom w:val="0"/>
                      <w:divBdr>
                        <w:top w:val="none" w:sz="0" w:space="0" w:color="auto"/>
                        <w:left w:val="none" w:sz="0" w:space="0" w:color="auto"/>
                        <w:bottom w:val="none" w:sz="0" w:space="0" w:color="auto"/>
                        <w:right w:val="none" w:sz="0" w:space="0" w:color="auto"/>
                      </w:divBdr>
                    </w:div>
                  </w:divsChild>
                </w:div>
                <w:div w:id="654842035">
                  <w:marLeft w:val="0"/>
                  <w:marRight w:val="0"/>
                  <w:marTop w:val="0"/>
                  <w:marBottom w:val="0"/>
                  <w:divBdr>
                    <w:top w:val="none" w:sz="0" w:space="0" w:color="auto"/>
                    <w:left w:val="none" w:sz="0" w:space="0" w:color="auto"/>
                    <w:bottom w:val="none" w:sz="0" w:space="0" w:color="auto"/>
                    <w:right w:val="none" w:sz="0" w:space="0" w:color="auto"/>
                  </w:divBdr>
                  <w:divsChild>
                    <w:div w:id="472913319">
                      <w:marLeft w:val="0"/>
                      <w:marRight w:val="0"/>
                      <w:marTop w:val="0"/>
                      <w:marBottom w:val="0"/>
                      <w:divBdr>
                        <w:top w:val="none" w:sz="0" w:space="0" w:color="auto"/>
                        <w:left w:val="none" w:sz="0" w:space="0" w:color="auto"/>
                        <w:bottom w:val="none" w:sz="0" w:space="0" w:color="auto"/>
                        <w:right w:val="none" w:sz="0" w:space="0" w:color="auto"/>
                      </w:divBdr>
                    </w:div>
                  </w:divsChild>
                </w:div>
                <w:div w:id="1054348728">
                  <w:marLeft w:val="0"/>
                  <w:marRight w:val="0"/>
                  <w:marTop w:val="0"/>
                  <w:marBottom w:val="0"/>
                  <w:divBdr>
                    <w:top w:val="none" w:sz="0" w:space="0" w:color="auto"/>
                    <w:left w:val="none" w:sz="0" w:space="0" w:color="auto"/>
                    <w:bottom w:val="none" w:sz="0" w:space="0" w:color="auto"/>
                    <w:right w:val="none" w:sz="0" w:space="0" w:color="auto"/>
                  </w:divBdr>
                  <w:divsChild>
                    <w:div w:id="583875044">
                      <w:marLeft w:val="0"/>
                      <w:marRight w:val="0"/>
                      <w:marTop w:val="0"/>
                      <w:marBottom w:val="0"/>
                      <w:divBdr>
                        <w:top w:val="none" w:sz="0" w:space="0" w:color="auto"/>
                        <w:left w:val="none" w:sz="0" w:space="0" w:color="auto"/>
                        <w:bottom w:val="none" w:sz="0" w:space="0" w:color="auto"/>
                        <w:right w:val="none" w:sz="0" w:space="0" w:color="auto"/>
                      </w:divBdr>
                    </w:div>
                    <w:div w:id="1842156040">
                      <w:marLeft w:val="0"/>
                      <w:marRight w:val="0"/>
                      <w:marTop w:val="0"/>
                      <w:marBottom w:val="0"/>
                      <w:divBdr>
                        <w:top w:val="none" w:sz="0" w:space="0" w:color="auto"/>
                        <w:left w:val="none" w:sz="0" w:space="0" w:color="auto"/>
                        <w:bottom w:val="none" w:sz="0" w:space="0" w:color="auto"/>
                        <w:right w:val="none" w:sz="0" w:space="0" w:color="auto"/>
                      </w:divBdr>
                    </w:div>
                    <w:div w:id="1066875354">
                      <w:marLeft w:val="0"/>
                      <w:marRight w:val="0"/>
                      <w:marTop w:val="0"/>
                      <w:marBottom w:val="0"/>
                      <w:divBdr>
                        <w:top w:val="none" w:sz="0" w:space="0" w:color="auto"/>
                        <w:left w:val="none" w:sz="0" w:space="0" w:color="auto"/>
                        <w:bottom w:val="none" w:sz="0" w:space="0" w:color="auto"/>
                        <w:right w:val="none" w:sz="0" w:space="0" w:color="auto"/>
                      </w:divBdr>
                    </w:div>
                    <w:div w:id="1848444286">
                      <w:marLeft w:val="0"/>
                      <w:marRight w:val="0"/>
                      <w:marTop w:val="0"/>
                      <w:marBottom w:val="0"/>
                      <w:divBdr>
                        <w:top w:val="none" w:sz="0" w:space="0" w:color="auto"/>
                        <w:left w:val="none" w:sz="0" w:space="0" w:color="auto"/>
                        <w:bottom w:val="none" w:sz="0" w:space="0" w:color="auto"/>
                        <w:right w:val="none" w:sz="0" w:space="0" w:color="auto"/>
                      </w:divBdr>
                    </w:div>
                  </w:divsChild>
                </w:div>
                <w:div w:id="1757747502">
                  <w:marLeft w:val="0"/>
                  <w:marRight w:val="0"/>
                  <w:marTop w:val="0"/>
                  <w:marBottom w:val="0"/>
                  <w:divBdr>
                    <w:top w:val="none" w:sz="0" w:space="0" w:color="auto"/>
                    <w:left w:val="none" w:sz="0" w:space="0" w:color="auto"/>
                    <w:bottom w:val="none" w:sz="0" w:space="0" w:color="auto"/>
                    <w:right w:val="none" w:sz="0" w:space="0" w:color="auto"/>
                  </w:divBdr>
                  <w:divsChild>
                    <w:div w:id="1198852860">
                      <w:marLeft w:val="0"/>
                      <w:marRight w:val="0"/>
                      <w:marTop w:val="0"/>
                      <w:marBottom w:val="0"/>
                      <w:divBdr>
                        <w:top w:val="none" w:sz="0" w:space="0" w:color="auto"/>
                        <w:left w:val="none" w:sz="0" w:space="0" w:color="auto"/>
                        <w:bottom w:val="none" w:sz="0" w:space="0" w:color="auto"/>
                        <w:right w:val="none" w:sz="0" w:space="0" w:color="auto"/>
                      </w:divBdr>
                    </w:div>
                  </w:divsChild>
                </w:div>
                <w:div w:id="700786035">
                  <w:marLeft w:val="0"/>
                  <w:marRight w:val="0"/>
                  <w:marTop w:val="0"/>
                  <w:marBottom w:val="0"/>
                  <w:divBdr>
                    <w:top w:val="none" w:sz="0" w:space="0" w:color="auto"/>
                    <w:left w:val="none" w:sz="0" w:space="0" w:color="auto"/>
                    <w:bottom w:val="none" w:sz="0" w:space="0" w:color="auto"/>
                    <w:right w:val="none" w:sz="0" w:space="0" w:color="auto"/>
                  </w:divBdr>
                  <w:divsChild>
                    <w:div w:id="26217839">
                      <w:marLeft w:val="0"/>
                      <w:marRight w:val="0"/>
                      <w:marTop w:val="0"/>
                      <w:marBottom w:val="0"/>
                      <w:divBdr>
                        <w:top w:val="none" w:sz="0" w:space="0" w:color="auto"/>
                        <w:left w:val="none" w:sz="0" w:space="0" w:color="auto"/>
                        <w:bottom w:val="none" w:sz="0" w:space="0" w:color="auto"/>
                        <w:right w:val="none" w:sz="0" w:space="0" w:color="auto"/>
                      </w:divBdr>
                    </w:div>
                    <w:div w:id="2038504333">
                      <w:marLeft w:val="0"/>
                      <w:marRight w:val="0"/>
                      <w:marTop w:val="0"/>
                      <w:marBottom w:val="0"/>
                      <w:divBdr>
                        <w:top w:val="none" w:sz="0" w:space="0" w:color="auto"/>
                        <w:left w:val="none" w:sz="0" w:space="0" w:color="auto"/>
                        <w:bottom w:val="none" w:sz="0" w:space="0" w:color="auto"/>
                        <w:right w:val="none" w:sz="0" w:space="0" w:color="auto"/>
                      </w:divBdr>
                    </w:div>
                    <w:div w:id="2128965640">
                      <w:marLeft w:val="0"/>
                      <w:marRight w:val="0"/>
                      <w:marTop w:val="0"/>
                      <w:marBottom w:val="0"/>
                      <w:divBdr>
                        <w:top w:val="none" w:sz="0" w:space="0" w:color="auto"/>
                        <w:left w:val="none" w:sz="0" w:space="0" w:color="auto"/>
                        <w:bottom w:val="none" w:sz="0" w:space="0" w:color="auto"/>
                        <w:right w:val="none" w:sz="0" w:space="0" w:color="auto"/>
                      </w:divBdr>
                    </w:div>
                    <w:div w:id="456141318">
                      <w:marLeft w:val="0"/>
                      <w:marRight w:val="0"/>
                      <w:marTop w:val="0"/>
                      <w:marBottom w:val="0"/>
                      <w:divBdr>
                        <w:top w:val="none" w:sz="0" w:space="0" w:color="auto"/>
                        <w:left w:val="none" w:sz="0" w:space="0" w:color="auto"/>
                        <w:bottom w:val="none" w:sz="0" w:space="0" w:color="auto"/>
                        <w:right w:val="none" w:sz="0" w:space="0" w:color="auto"/>
                      </w:divBdr>
                    </w:div>
                  </w:divsChild>
                </w:div>
                <w:div w:id="2004702770">
                  <w:marLeft w:val="0"/>
                  <w:marRight w:val="0"/>
                  <w:marTop w:val="0"/>
                  <w:marBottom w:val="0"/>
                  <w:divBdr>
                    <w:top w:val="none" w:sz="0" w:space="0" w:color="auto"/>
                    <w:left w:val="none" w:sz="0" w:space="0" w:color="auto"/>
                    <w:bottom w:val="none" w:sz="0" w:space="0" w:color="auto"/>
                    <w:right w:val="none" w:sz="0" w:space="0" w:color="auto"/>
                  </w:divBdr>
                  <w:divsChild>
                    <w:div w:id="782383338">
                      <w:marLeft w:val="0"/>
                      <w:marRight w:val="0"/>
                      <w:marTop w:val="0"/>
                      <w:marBottom w:val="0"/>
                      <w:divBdr>
                        <w:top w:val="none" w:sz="0" w:space="0" w:color="auto"/>
                        <w:left w:val="none" w:sz="0" w:space="0" w:color="auto"/>
                        <w:bottom w:val="none" w:sz="0" w:space="0" w:color="auto"/>
                        <w:right w:val="none" w:sz="0" w:space="0" w:color="auto"/>
                      </w:divBdr>
                    </w:div>
                  </w:divsChild>
                </w:div>
                <w:div w:id="883903474">
                  <w:marLeft w:val="0"/>
                  <w:marRight w:val="0"/>
                  <w:marTop w:val="0"/>
                  <w:marBottom w:val="0"/>
                  <w:divBdr>
                    <w:top w:val="none" w:sz="0" w:space="0" w:color="auto"/>
                    <w:left w:val="none" w:sz="0" w:space="0" w:color="auto"/>
                    <w:bottom w:val="none" w:sz="0" w:space="0" w:color="auto"/>
                    <w:right w:val="none" w:sz="0" w:space="0" w:color="auto"/>
                  </w:divBdr>
                  <w:divsChild>
                    <w:div w:id="1719546770">
                      <w:marLeft w:val="0"/>
                      <w:marRight w:val="0"/>
                      <w:marTop w:val="0"/>
                      <w:marBottom w:val="0"/>
                      <w:divBdr>
                        <w:top w:val="none" w:sz="0" w:space="0" w:color="auto"/>
                        <w:left w:val="none" w:sz="0" w:space="0" w:color="auto"/>
                        <w:bottom w:val="none" w:sz="0" w:space="0" w:color="auto"/>
                        <w:right w:val="none" w:sz="0" w:space="0" w:color="auto"/>
                      </w:divBdr>
                    </w:div>
                    <w:div w:id="1981762787">
                      <w:marLeft w:val="0"/>
                      <w:marRight w:val="0"/>
                      <w:marTop w:val="0"/>
                      <w:marBottom w:val="0"/>
                      <w:divBdr>
                        <w:top w:val="none" w:sz="0" w:space="0" w:color="auto"/>
                        <w:left w:val="none" w:sz="0" w:space="0" w:color="auto"/>
                        <w:bottom w:val="none" w:sz="0" w:space="0" w:color="auto"/>
                        <w:right w:val="none" w:sz="0" w:space="0" w:color="auto"/>
                      </w:divBdr>
                    </w:div>
                  </w:divsChild>
                </w:div>
                <w:div w:id="1191869997">
                  <w:marLeft w:val="0"/>
                  <w:marRight w:val="0"/>
                  <w:marTop w:val="0"/>
                  <w:marBottom w:val="0"/>
                  <w:divBdr>
                    <w:top w:val="none" w:sz="0" w:space="0" w:color="auto"/>
                    <w:left w:val="none" w:sz="0" w:space="0" w:color="auto"/>
                    <w:bottom w:val="none" w:sz="0" w:space="0" w:color="auto"/>
                    <w:right w:val="none" w:sz="0" w:space="0" w:color="auto"/>
                  </w:divBdr>
                  <w:divsChild>
                    <w:div w:id="1796560275">
                      <w:marLeft w:val="0"/>
                      <w:marRight w:val="0"/>
                      <w:marTop w:val="0"/>
                      <w:marBottom w:val="0"/>
                      <w:divBdr>
                        <w:top w:val="none" w:sz="0" w:space="0" w:color="auto"/>
                        <w:left w:val="none" w:sz="0" w:space="0" w:color="auto"/>
                        <w:bottom w:val="none" w:sz="0" w:space="0" w:color="auto"/>
                        <w:right w:val="none" w:sz="0" w:space="0" w:color="auto"/>
                      </w:divBdr>
                    </w:div>
                    <w:div w:id="57672119">
                      <w:marLeft w:val="0"/>
                      <w:marRight w:val="0"/>
                      <w:marTop w:val="0"/>
                      <w:marBottom w:val="0"/>
                      <w:divBdr>
                        <w:top w:val="none" w:sz="0" w:space="0" w:color="auto"/>
                        <w:left w:val="none" w:sz="0" w:space="0" w:color="auto"/>
                        <w:bottom w:val="none" w:sz="0" w:space="0" w:color="auto"/>
                        <w:right w:val="none" w:sz="0" w:space="0" w:color="auto"/>
                      </w:divBdr>
                    </w:div>
                    <w:div w:id="205529826">
                      <w:marLeft w:val="0"/>
                      <w:marRight w:val="0"/>
                      <w:marTop w:val="0"/>
                      <w:marBottom w:val="0"/>
                      <w:divBdr>
                        <w:top w:val="none" w:sz="0" w:space="0" w:color="auto"/>
                        <w:left w:val="none" w:sz="0" w:space="0" w:color="auto"/>
                        <w:bottom w:val="none" w:sz="0" w:space="0" w:color="auto"/>
                        <w:right w:val="none" w:sz="0" w:space="0" w:color="auto"/>
                      </w:divBdr>
                    </w:div>
                  </w:divsChild>
                </w:div>
                <w:div w:id="1131243979">
                  <w:marLeft w:val="0"/>
                  <w:marRight w:val="0"/>
                  <w:marTop w:val="0"/>
                  <w:marBottom w:val="0"/>
                  <w:divBdr>
                    <w:top w:val="none" w:sz="0" w:space="0" w:color="auto"/>
                    <w:left w:val="none" w:sz="0" w:space="0" w:color="auto"/>
                    <w:bottom w:val="none" w:sz="0" w:space="0" w:color="auto"/>
                    <w:right w:val="none" w:sz="0" w:space="0" w:color="auto"/>
                  </w:divBdr>
                  <w:divsChild>
                    <w:div w:id="653799713">
                      <w:marLeft w:val="0"/>
                      <w:marRight w:val="0"/>
                      <w:marTop w:val="0"/>
                      <w:marBottom w:val="0"/>
                      <w:divBdr>
                        <w:top w:val="none" w:sz="0" w:space="0" w:color="auto"/>
                        <w:left w:val="none" w:sz="0" w:space="0" w:color="auto"/>
                        <w:bottom w:val="none" w:sz="0" w:space="0" w:color="auto"/>
                        <w:right w:val="none" w:sz="0" w:space="0" w:color="auto"/>
                      </w:divBdr>
                    </w:div>
                  </w:divsChild>
                </w:div>
                <w:div w:id="139350624">
                  <w:marLeft w:val="0"/>
                  <w:marRight w:val="0"/>
                  <w:marTop w:val="0"/>
                  <w:marBottom w:val="0"/>
                  <w:divBdr>
                    <w:top w:val="none" w:sz="0" w:space="0" w:color="auto"/>
                    <w:left w:val="none" w:sz="0" w:space="0" w:color="auto"/>
                    <w:bottom w:val="none" w:sz="0" w:space="0" w:color="auto"/>
                    <w:right w:val="none" w:sz="0" w:space="0" w:color="auto"/>
                  </w:divBdr>
                  <w:divsChild>
                    <w:div w:id="1049182114">
                      <w:marLeft w:val="0"/>
                      <w:marRight w:val="0"/>
                      <w:marTop w:val="0"/>
                      <w:marBottom w:val="0"/>
                      <w:divBdr>
                        <w:top w:val="none" w:sz="0" w:space="0" w:color="auto"/>
                        <w:left w:val="none" w:sz="0" w:space="0" w:color="auto"/>
                        <w:bottom w:val="none" w:sz="0" w:space="0" w:color="auto"/>
                        <w:right w:val="none" w:sz="0" w:space="0" w:color="auto"/>
                      </w:divBdr>
                    </w:div>
                    <w:div w:id="1388912125">
                      <w:marLeft w:val="0"/>
                      <w:marRight w:val="0"/>
                      <w:marTop w:val="0"/>
                      <w:marBottom w:val="0"/>
                      <w:divBdr>
                        <w:top w:val="none" w:sz="0" w:space="0" w:color="auto"/>
                        <w:left w:val="none" w:sz="0" w:space="0" w:color="auto"/>
                        <w:bottom w:val="none" w:sz="0" w:space="0" w:color="auto"/>
                        <w:right w:val="none" w:sz="0" w:space="0" w:color="auto"/>
                      </w:divBdr>
                    </w:div>
                    <w:div w:id="1985573806">
                      <w:marLeft w:val="0"/>
                      <w:marRight w:val="0"/>
                      <w:marTop w:val="0"/>
                      <w:marBottom w:val="0"/>
                      <w:divBdr>
                        <w:top w:val="none" w:sz="0" w:space="0" w:color="auto"/>
                        <w:left w:val="none" w:sz="0" w:space="0" w:color="auto"/>
                        <w:bottom w:val="none" w:sz="0" w:space="0" w:color="auto"/>
                        <w:right w:val="none" w:sz="0" w:space="0" w:color="auto"/>
                      </w:divBdr>
                    </w:div>
                  </w:divsChild>
                </w:div>
                <w:div w:id="861360628">
                  <w:marLeft w:val="0"/>
                  <w:marRight w:val="0"/>
                  <w:marTop w:val="0"/>
                  <w:marBottom w:val="0"/>
                  <w:divBdr>
                    <w:top w:val="none" w:sz="0" w:space="0" w:color="auto"/>
                    <w:left w:val="none" w:sz="0" w:space="0" w:color="auto"/>
                    <w:bottom w:val="none" w:sz="0" w:space="0" w:color="auto"/>
                    <w:right w:val="none" w:sz="0" w:space="0" w:color="auto"/>
                  </w:divBdr>
                  <w:divsChild>
                    <w:div w:id="1523131249">
                      <w:marLeft w:val="0"/>
                      <w:marRight w:val="0"/>
                      <w:marTop w:val="0"/>
                      <w:marBottom w:val="0"/>
                      <w:divBdr>
                        <w:top w:val="none" w:sz="0" w:space="0" w:color="auto"/>
                        <w:left w:val="none" w:sz="0" w:space="0" w:color="auto"/>
                        <w:bottom w:val="none" w:sz="0" w:space="0" w:color="auto"/>
                        <w:right w:val="none" w:sz="0" w:space="0" w:color="auto"/>
                      </w:divBdr>
                    </w:div>
                  </w:divsChild>
                </w:div>
                <w:div w:id="1168863490">
                  <w:marLeft w:val="0"/>
                  <w:marRight w:val="0"/>
                  <w:marTop w:val="0"/>
                  <w:marBottom w:val="0"/>
                  <w:divBdr>
                    <w:top w:val="none" w:sz="0" w:space="0" w:color="auto"/>
                    <w:left w:val="none" w:sz="0" w:space="0" w:color="auto"/>
                    <w:bottom w:val="none" w:sz="0" w:space="0" w:color="auto"/>
                    <w:right w:val="none" w:sz="0" w:space="0" w:color="auto"/>
                  </w:divBdr>
                  <w:divsChild>
                    <w:div w:id="379745510">
                      <w:marLeft w:val="0"/>
                      <w:marRight w:val="0"/>
                      <w:marTop w:val="0"/>
                      <w:marBottom w:val="0"/>
                      <w:divBdr>
                        <w:top w:val="none" w:sz="0" w:space="0" w:color="auto"/>
                        <w:left w:val="none" w:sz="0" w:space="0" w:color="auto"/>
                        <w:bottom w:val="none" w:sz="0" w:space="0" w:color="auto"/>
                        <w:right w:val="none" w:sz="0" w:space="0" w:color="auto"/>
                      </w:divBdr>
                    </w:div>
                  </w:divsChild>
                </w:div>
                <w:div w:id="1770732956">
                  <w:marLeft w:val="0"/>
                  <w:marRight w:val="0"/>
                  <w:marTop w:val="0"/>
                  <w:marBottom w:val="0"/>
                  <w:divBdr>
                    <w:top w:val="none" w:sz="0" w:space="0" w:color="auto"/>
                    <w:left w:val="none" w:sz="0" w:space="0" w:color="auto"/>
                    <w:bottom w:val="none" w:sz="0" w:space="0" w:color="auto"/>
                    <w:right w:val="none" w:sz="0" w:space="0" w:color="auto"/>
                  </w:divBdr>
                  <w:divsChild>
                    <w:div w:id="64381558">
                      <w:marLeft w:val="0"/>
                      <w:marRight w:val="0"/>
                      <w:marTop w:val="0"/>
                      <w:marBottom w:val="0"/>
                      <w:divBdr>
                        <w:top w:val="none" w:sz="0" w:space="0" w:color="auto"/>
                        <w:left w:val="none" w:sz="0" w:space="0" w:color="auto"/>
                        <w:bottom w:val="none" w:sz="0" w:space="0" w:color="auto"/>
                        <w:right w:val="none" w:sz="0" w:space="0" w:color="auto"/>
                      </w:divBdr>
                    </w:div>
                  </w:divsChild>
                </w:div>
                <w:div w:id="617682657">
                  <w:marLeft w:val="0"/>
                  <w:marRight w:val="0"/>
                  <w:marTop w:val="0"/>
                  <w:marBottom w:val="0"/>
                  <w:divBdr>
                    <w:top w:val="none" w:sz="0" w:space="0" w:color="auto"/>
                    <w:left w:val="none" w:sz="0" w:space="0" w:color="auto"/>
                    <w:bottom w:val="none" w:sz="0" w:space="0" w:color="auto"/>
                    <w:right w:val="none" w:sz="0" w:space="0" w:color="auto"/>
                  </w:divBdr>
                  <w:divsChild>
                    <w:div w:id="1061094098">
                      <w:marLeft w:val="0"/>
                      <w:marRight w:val="0"/>
                      <w:marTop w:val="0"/>
                      <w:marBottom w:val="0"/>
                      <w:divBdr>
                        <w:top w:val="none" w:sz="0" w:space="0" w:color="auto"/>
                        <w:left w:val="none" w:sz="0" w:space="0" w:color="auto"/>
                        <w:bottom w:val="none" w:sz="0" w:space="0" w:color="auto"/>
                        <w:right w:val="none" w:sz="0" w:space="0" w:color="auto"/>
                      </w:divBdr>
                    </w:div>
                    <w:div w:id="1160537882">
                      <w:marLeft w:val="0"/>
                      <w:marRight w:val="0"/>
                      <w:marTop w:val="0"/>
                      <w:marBottom w:val="0"/>
                      <w:divBdr>
                        <w:top w:val="none" w:sz="0" w:space="0" w:color="auto"/>
                        <w:left w:val="none" w:sz="0" w:space="0" w:color="auto"/>
                        <w:bottom w:val="none" w:sz="0" w:space="0" w:color="auto"/>
                        <w:right w:val="none" w:sz="0" w:space="0" w:color="auto"/>
                      </w:divBdr>
                    </w:div>
                    <w:div w:id="1781801348">
                      <w:marLeft w:val="0"/>
                      <w:marRight w:val="0"/>
                      <w:marTop w:val="0"/>
                      <w:marBottom w:val="0"/>
                      <w:divBdr>
                        <w:top w:val="none" w:sz="0" w:space="0" w:color="auto"/>
                        <w:left w:val="none" w:sz="0" w:space="0" w:color="auto"/>
                        <w:bottom w:val="none" w:sz="0" w:space="0" w:color="auto"/>
                        <w:right w:val="none" w:sz="0" w:space="0" w:color="auto"/>
                      </w:divBdr>
                    </w:div>
                    <w:div w:id="1338457598">
                      <w:marLeft w:val="0"/>
                      <w:marRight w:val="0"/>
                      <w:marTop w:val="0"/>
                      <w:marBottom w:val="0"/>
                      <w:divBdr>
                        <w:top w:val="none" w:sz="0" w:space="0" w:color="auto"/>
                        <w:left w:val="none" w:sz="0" w:space="0" w:color="auto"/>
                        <w:bottom w:val="none" w:sz="0" w:space="0" w:color="auto"/>
                        <w:right w:val="none" w:sz="0" w:space="0" w:color="auto"/>
                      </w:divBdr>
                    </w:div>
                    <w:div w:id="1455557410">
                      <w:marLeft w:val="0"/>
                      <w:marRight w:val="0"/>
                      <w:marTop w:val="0"/>
                      <w:marBottom w:val="0"/>
                      <w:divBdr>
                        <w:top w:val="none" w:sz="0" w:space="0" w:color="auto"/>
                        <w:left w:val="none" w:sz="0" w:space="0" w:color="auto"/>
                        <w:bottom w:val="none" w:sz="0" w:space="0" w:color="auto"/>
                        <w:right w:val="none" w:sz="0" w:space="0" w:color="auto"/>
                      </w:divBdr>
                    </w:div>
                  </w:divsChild>
                </w:div>
                <w:div w:id="21639851">
                  <w:marLeft w:val="0"/>
                  <w:marRight w:val="0"/>
                  <w:marTop w:val="0"/>
                  <w:marBottom w:val="0"/>
                  <w:divBdr>
                    <w:top w:val="none" w:sz="0" w:space="0" w:color="auto"/>
                    <w:left w:val="none" w:sz="0" w:space="0" w:color="auto"/>
                    <w:bottom w:val="none" w:sz="0" w:space="0" w:color="auto"/>
                    <w:right w:val="none" w:sz="0" w:space="0" w:color="auto"/>
                  </w:divBdr>
                  <w:divsChild>
                    <w:div w:id="1444955386">
                      <w:marLeft w:val="0"/>
                      <w:marRight w:val="0"/>
                      <w:marTop w:val="0"/>
                      <w:marBottom w:val="0"/>
                      <w:divBdr>
                        <w:top w:val="none" w:sz="0" w:space="0" w:color="auto"/>
                        <w:left w:val="none" w:sz="0" w:space="0" w:color="auto"/>
                        <w:bottom w:val="none" w:sz="0" w:space="0" w:color="auto"/>
                        <w:right w:val="none" w:sz="0" w:space="0" w:color="auto"/>
                      </w:divBdr>
                    </w:div>
                    <w:div w:id="979188126">
                      <w:marLeft w:val="0"/>
                      <w:marRight w:val="0"/>
                      <w:marTop w:val="0"/>
                      <w:marBottom w:val="0"/>
                      <w:divBdr>
                        <w:top w:val="none" w:sz="0" w:space="0" w:color="auto"/>
                        <w:left w:val="none" w:sz="0" w:space="0" w:color="auto"/>
                        <w:bottom w:val="none" w:sz="0" w:space="0" w:color="auto"/>
                        <w:right w:val="none" w:sz="0" w:space="0" w:color="auto"/>
                      </w:divBdr>
                    </w:div>
                  </w:divsChild>
                </w:div>
                <w:div w:id="36321905">
                  <w:marLeft w:val="0"/>
                  <w:marRight w:val="0"/>
                  <w:marTop w:val="0"/>
                  <w:marBottom w:val="0"/>
                  <w:divBdr>
                    <w:top w:val="none" w:sz="0" w:space="0" w:color="auto"/>
                    <w:left w:val="none" w:sz="0" w:space="0" w:color="auto"/>
                    <w:bottom w:val="none" w:sz="0" w:space="0" w:color="auto"/>
                    <w:right w:val="none" w:sz="0" w:space="0" w:color="auto"/>
                  </w:divBdr>
                  <w:divsChild>
                    <w:div w:id="158035868">
                      <w:marLeft w:val="0"/>
                      <w:marRight w:val="0"/>
                      <w:marTop w:val="0"/>
                      <w:marBottom w:val="0"/>
                      <w:divBdr>
                        <w:top w:val="none" w:sz="0" w:space="0" w:color="auto"/>
                        <w:left w:val="none" w:sz="0" w:space="0" w:color="auto"/>
                        <w:bottom w:val="none" w:sz="0" w:space="0" w:color="auto"/>
                        <w:right w:val="none" w:sz="0" w:space="0" w:color="auto"/>
                      </w:divBdr>
                    </w:div>
                    <w:div w:id="1578904934">
                      <w:marLeft w:val="0"/>
                      <w:marRight w:val="0"/>
                      <w:marTop w:val="0"/>
                      <w:marBottom w:val="0"/>
                      <w:divBdr>
                        <w:top w:val="none" w:sz="0" w:space="0" w:color="auto"/>
                        <w:left w:val="none" w:sz="0" w:space="0" w:color="auto"/>
                        <w:bottom w:val="none" w:sz="0" w:space="0" w:color="auto"/>
                        <w:right w:val="none" w:sz="0" w:space="0" w:color="auto"/>
                      </w:divBdr>
                    </w:div>
                    <w:div w:id="655492671">
                      <w:marLeft w:val="0"/>
                      <w:marRight w:val="0"/>
                      <w:marTop w:val="0"/>
                      <w:marBottom w:val="0"/>
                      <w:divBdr>
                        <w:top w:val="none" w:sz="0" w:space="0" w:color="auto"/>
                        <w:left w:val="none" w:sz="0" w:space="0" w:color="auto"/>
                        <w:bottom w:val="none" w:sz="0" w:space="0" w:color="auto"/>
                        <w:right w:val="none" w:sz="0" w:space="0" w:color="auto"/>
                      </w:divBdr>
                    </w:div>
                    <w:div w:id="948203182">
                      <w:marLeft w:val="0"/>
                      <w:marRight w:val="0"/>
                      <w:marTop w:val="0"/>
                      <w:marBottom w:val="0"/>
                      <w:divBdr>
                        <w:top w:val="none" w:sz="0" w:space="0" w:color="auto"/>
                        <w:left w:val="none" w:sz="0" w:space="0" w:color="auto"/>
                        <w:bottom w:val="none" w:sz="0" w:space="0" w:color="auto"/>
                        <w:right w:val="none" w:sz="0" w:space="0" w:color="auto"/>
                      </w:divBdr>
                    </w:div>
                    <w:div w:id="56021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404633">
          <w:marLeft w:val="0"/>
          <w:marRight w:val="0"/>
          <w:marTop w:val="0"/>
          <w:marBottom w:val="0"/>
          <w:divBdr>
            <w:top w:val="none" w:sz="0" w:space="0" w:color="auto"/>
            <w:left w:val="none" w:sz="0" w:space="0" w:color="auto"/>
            <w:bottom w:val="none" w:sz="0" w:space="0" w:color="auto"/>
            <w:right w:val="none" w:sz="0" w:space="0" w:color="auto"/>
          </w:divBdr>
        </w:div>
      </w:divsChild>
    </w:div>
    <w:div w:id="1431127466">
      <w:bodyDiv w:val="1"/>
      <w:marLeft w:val="0"/>
      <w:marRight w:val="0"/>
      <w:marTop w:val="0"/>
      <w:marBottom w:val="0"/>
      <w:divBdr>
        <w:top w:val="none" w:sz="0" w:space="0" w:color="auto"/>
        <w:left w:val="none" w:sz="0" w:space="0" w:color="auto"/>
        <w:bottom w:val="none" w:sz="0" w:space="0" w:color="auto"/>
        <w:right w:val="none" w:sz="0" w:space="0" w:color="auto"/>
      </w:divBdr>
    </w:div>
    <w:div w:id="1670938251">
      <w:bodyDiv w:val="1"/>
      <w:marLeft w:val="0"/>
      <w:marRight w:val="0"/>
      <w:marTop w:val="0"/>
      <w:marBottom w:val="0"/>
      <w:divBdr>
        <w:top w:val="none" w:sz="0" w:space="0" w:color="auto"/>
        <w:left w:val="none" w:sz="0" w:space="0" w:color="auto"/>
        <w:bottom w:val="none" w:sz="0" w:space="0" w:color="auto"/>
        <w:right w:val="none" w:sz="0" w:space="0" w:color="auto"/>
      </w:divBdr>
    </w:div>
    <w:div w:id="1887834770">
      <w:bodyDiv w:val="1"/>
      <w:marLeft w:val="0"/>
      <w:marRight w:val="0"/>
      <w:marTop w:val="0"/>
      <w:marBottom w:val="0"/>
      <w:divBdr>
        <w:top w:val="none" w:sz="0" w:space="0" w:color="auto"/>
        <w:left w:val="none" w:sz="0" w:space="0" w:color="auto"/>
        <w:bottom w:val="none" w:sz="0" w:space="0" w:color="auto"/>
        <w:right w:val="none" w:sz="0" w:space="0" w:color="auto"/>
      </w:divBdr>
    </w:div>
    <w:div w:id="1955290133">
      <w:bodyDiv w:val="1"/>
      <w:marLeft w:val="0"/>
      <w:marRight w:val="0"/>
      <w:marTop w:val="0"/>
      <w:marBottom w:val="0"/>
      <w:divBdr>
        <w:top w:val="none" w:sz="0" w:space="0" w:color="auto"/>
        <w:left w:val="none" w:sz="0" w:space="0" w:color="auto"/>
        <w:bottom w:val="none" w:sz="0" w:space="0" w:color="auto"/>
        <w:right w:val="none" w:sz="0" w:space="0" w:color="auto"/>
      </w:divBdr>
    </w:div>
    <w:div w:id="2055537081">
      <w:bodyDiv w:val="1"/>
      <w:marLeft w:val="0"/>
      <w:marRight w:val="0"/>
      <w:marTop w:val="0"/>
      <w:marBottom w:val="0"/>
      <w:divBdr>
        <w:top w:val="none" w:sz="0" w:space="0" w:color="auto"/>
        <w:left w:val="none" w:sz="0" w:space="0" w:color="auto"/>
        <w:bottom w:val="none" w:sz="0" w:space="0" w:color="auto"/>
        <w:right w:val="none" w:sz="0" w:space="0" w:color="auto"/>
      </w:divBdr>
    </w:div>
    <w:div w:id="2084720032">
      <w:bodyDiv w:val="1"/>
      <w:marLeft w:val="0"/>
      <w:marRight w:val="0"/>
      <w:marTop w:val="0"/>
      <w:marBottom w:val="0"/>
      <w:divBdr>
        <w:top w:val="none" w:sz="0" w:space="0" w:color="auto"/>
        <w:left w:val="none" w:sz="0" w:space="0" w:color="auto"/>
        <w:bottom w:val="none" w:sz="0" w:space="0" w:color="auto"/>
        <w:right w:val="none" w:sz="0" w:space="0" w:color="auto"/>
      </w:divBdr>
    </w:div>
    <w:div w:id="21219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rm.lt/storage/main/public/uploads/2024/08/savadas2023.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rm.lt/storage/main/public/uploads/2024/08/savadas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m.lt/storage/main/public/uploads/2024/08/savadas2023.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urm.lt/storage/main/public/uploads/2024/08/savadas2023.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EE9944E00C804C9049B1C4D22759C2" ma:contentTypeVersion="4" ma:contentTypeDescription="Create a new document." ma:contentTypeScope="" ma:versionID="6f3c53a4c6da2c4809547c309a32c54d">
  <xsd:schema xmlns:xsd="http://www.w3.org/2001/XMLSchema" xmlns:xs="http://www.w3.org/2001/XMLSchema" xmlns:p="http://schemas.microsoft.com/office/2006/metadata/properties" xmlns:ns2="d27bb729-1572-47f7-9274-605d0a5d351f" targetNamespace="http://schemas.microsoft.com/office/2006/metadata/properties" ma:root="true" ma:fieldsID="1fb3f2d162c46607d847649b3371c2e9" ns2:_="">
    <xsd:import namespace="d27bb729-1572-47f7-9274-605d0a5d3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bb729-1572-47f7-9274-605d0a5d35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37A7C-2867-4396-8F60-28523C7D9257}">
  <ds:schemaRefs>
    <ds:schemaRef ds:uri="http://schemas.microsoft.com/sharepoint/v3/contenttype/forms"/>
  </ds:schemaRefs>
</ds:datastoreItem>
</file>

<file path=customXml/itemProps2.xml><?xml version="1.0" encoding="utf-8"?>
<ds:datastoreItem xmlns:ds="http://schemas.openxmlformats.org/officeDocument/2006/customXml" ds:itemID="{2A92E550-6679-47F5-9279-0ACA7A2D97A7}">
  <ds:schemaRefs>
    <ds:schemaRef ds:uri="http://schemas.openxmlformats.org/officeDocument/2006/bibliography"/>
  </ds:schemaRefs>
</ds:datastoreItem>
</file>

<file path=customXml/itemProps3.xml><?xml version="1.0" encoding="utf-8"?>
<ds:datastoreItem xmlns:ds="http://schemas.openxmlformats.org/officeDocument/2006/customXml" ds:itemID="{CBDC6D22-B0E2-4A20-B5D2-9A0504C5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7bb729-1572-47f7-9274-605d0a5d3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2158</TotalTime>
  <Pages>6</Pages>
  <Words>11591</Words>
  <Characters>6608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Jankauskas</dc:creator>
  <cp:keywords/>
  <dc:description/>
  <cp:lastModifiedBy>Jurga Šimkutė</cp:lastModifiedBy>
  <cp:revision>372</cp:revision>
  <dcterms:created xsi:type="dcterms:W3CDTF">2026-03-05T13:33:00Z</dcterms:created>
  <dcterms:modified xsi:type="dcterms:W3CDTF">2026-07-07T10:45:00Z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0x0101007CEE9944E00C804C9049B1C4D22759C2</vt:lpwstr>
  </property>
</Properties>
</file>